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0F5FF" w14:textId="50ED6C56" w:rsidR="003A1149" w:rsidRDefault="003A1149"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>VHEF Annual Report for SPCAGM</w:t>
      </w:r>
    </w:p>
    <w:p w14:paraId="31F8B5EC" w14:textId="77777777" w:rsidR="003A1149" w:rsidRDefault="003A1149"/>
    <w:tbl>
      <w:tblPr>
        <w:tblW w:w="9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2"/>
        <w:gridCol w:w="2447"/>
        <w:gridCol w:w="4"/>
        <w:gridCol w:w="13"/>
      </w:tblGrid>
      <w:tr w:rsidR="003A1149" w:rsidRPr="003A1149" w14:paraId="18DB3F0C" w14:textId="77777777" w:rsidTr="003A1149">
        <w:tc>
          <w:tcPr>
            <w:tcW w:w="6566" w:type="dxa"/>
            <w:noWrap/>
            <w:hideMark/>
          </w:tcPr>
          <w:p w14:paraId="74F75A52" w14:textId="77777777" w:rsidR="003A1149" w:rsidRDefault="003A1149"/>
          <w:tbl>
            <w:tblPr>
              <w:tblW w:w="97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65"/>
            </w:tblGrid>
            <w:tr w:rsidR="003A1149" w:rsidRPr="003A1149" w14:paraId="24EE757B" w14:textId="77777777">
              <w:tc>
                <w:tcPr>
                  <w:tcW w:w="0" w:type="auto"/>
                  <w:vAlign w:val="center"/>
                  <w:hideMark/>
                </w:tcPr>
                <w:p w14:paraId="1A896B84" w14:textId="77777777" w:rsidR="003A1149" w:rsidRPr="003A1149" w:rsidRDefault="003A1149" w:rsidP="003A1149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en-GB"/>
                    </w:rPr>
                  </w:pPr>
                  <w:r w:rsidRPr="003A1149">
                    <w:rPr>
                      <w:rFonts w:ascii="Helvetica" w:eastAsia="Times New Roman" w:hAnsi="Helvetica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en-GB"/>
                    </w:rPr>
                    <w:t>Trevor Godsell</w:t>
                  </w:r>
                </w:p>
              </w:tc>
            </w:tr>
          </w:tbl>
          <w:p w14:paraId="6B1DB0F2" w14:textId="77777777" w:rsidR="003A1149" w:rsidRPr="003A1149" w:rsidRDefault="003A1149" w:rsidP="003A1149">
            <w:pPr>
              <w:spacing w:after="0" w:line="300" w:lineRule="atLeast"/>
              <w:rPr>
                <w:rFonts w:ascii="Helvetica" w:eastAsia="Times New Roman" w:hAnsi="Helvetica" w:cs="Times New Roman"/>
                <w:spacing w:val="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14:paraId="6D1A15C5" w14:textId="77777777" w:rsidR="003A1149" w:rsidRPr="003A1149" w:rsidRDefault="003A1149" w:rsidP="003A1149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222222"/>
                <w:spacing w:val="3"/>
                <w:sz w:val="24"/>
                <w:szCs w:val="24"/>
                <w:lang w:eastAsia="en-GB"/>
              </w:rPr>
            </w:pPr>
            <w:r w:rsidRPr="003A1149">
              <w:rPr>
                <w:rFonts w:ascii="Helvetica" w:eastAsia="Times New Roman" w:hAnsi="Helvetica" w:cs="Times New Roman"/>
                <w:color w:val="5F6368"/>
                <w:spacing w:val="5"/>
                <w:sz w:val="24"/>
                <w:szCs w:val="24"/>
                <w:lang w:eastAsia="en-GB"/>
              </w:rPr>
              <w:t>Tue, 6 Apr, 17:33 (14 hours ago)</w:t>
            </w:r>
          </w:p>
        </w:tc>
        <w:tc>
          <w:tcPr>
            <w:tcW w:w="0" w:type="auto"/>
            <w:noWrap/>
            <w:hideMark/>
          </w:tcPr>
          <w:p w14:paraId="1CC20919" w14:textId="77777777" w:rsidR="003A1149" w:rsidRPr="003A1149" w:rsidRDefault="003A1149" w:rsidP="003A1149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222222"/>
                <w:spacing w:val="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5AE3D886" w14:textId="05A2910E" w:rsidR="003A1149" w:rsidRPr="003A1149" w:rsidRDefault="003A1149" w:rsidP="003A1149">
            <w:pPr>
              <w:spacing w:after="0" w:line="270" w:lineRule="atLeast"/>
              <w:jc w:val="center"/>
              <w:rPr>
                <w:rFonts w:ascii="Helvetica" w:eastAsia="Times New Roman" w:hAnsi="Helvetica" w:cs="Times New Roman"/>
                <w:color w:val="444444"/>
                <w:spacing w:val="3"/>
                <w:sz w:val="24"/>
                <w:szCs w:val="24"/>
                <w:lang w:eastAsia="en-GB"/>
              </w:rPr>
            </w:pPr>
            <w:r w:rsidRPr="003A1149">
              <w:rPr>
                <w:rFonts w:ascii="Helvetica" w:eastAsia="Times New Roman" w:hAnsi="Helvetica" w:cs="Times New Roman"/>
                <w:noProof/>
                <w:color w:val="444444"/>
                <w:spacing w:val="3"/>
                <w:sz w:val="24"/>
                <w:szCs w:val="24"/>
                <w:lang w:eastAsia="en-GB"/>
              </w:rPr>
              <w:drawing>
                <wp:inline distT="0" distB="0" distL="0" distR="0" wp14:anchorId="4856471B" wp14:editId="6208C60B">
                  <wp:extent cx="13335" cy="133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F681B7" w14:textId="08216E37" w:rsidR="003A1149" w:rsidRPr="003A1149" w:rsidRDefault="003A1149" w:rsidP="003A1149">
            <w:pPr>
              <w:spacing w:after="0" w:line="270" w:lineRule="atLeast"/>
              <w:jc w:val="center"/>
              <w:rPr>
                <w:rFonts w:ascii="Helvetica" w:eastAsia="Times New Roman" w:hAnsi="Helvetica" w:cs="Times New Roman"/>
                <w:color w:val="444444"/>
                <w:spacing w:val="3"/>
                <w:sz w:val="24"/>
                <w:szCs w:val="24"/>
                <w:lang w:eastAsia="en-GB"/>
              </w:rPr>
            </w:pPr>
            <w:r w:rsidRPr="003A1149">
              <w:rPr>
                <w:rFonts w:ascii="Helvetica" w:eastAsia="Times New Roman" w:hAnsi="Helvetica" w:cs="Times New Roman"/>
                <w:noProof/>
                <w:color w:val="444444"/>
                <w:spacing w:val="3"/>
                <w:sz w:val="24"/>
                <w:szCs w:val="24"/>
                <w:lang w:eastAsia="en-GB"/>
              </w:rPr>
              <w:drawing>
                <wp:inline distT="0" distB="0" distL="0" distR="0" wp14:anchorId="30F2A15D" wp14:editId="69D76A99">
                  <wp:extent cx="13335" cy="133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149" w:rsidRPr="003A1149" w14:paraId="72308159" w14:textId="77777777" w:rsidTr="003A1149">
        <w:tc>
          <w:tcPr>
            <w:tcW w:w="0" w:type="auto"/>
            <w:gridSpan w:val="3"/>
            <w:vAlign w:val="center"/>
            <w:hideMark/>
          </w:tcPr>
          <w:tbl>
            <w:tblPr>
              <w:tblW w:w="14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50"/>
            </w:tblGrid>
            <w:tr w:rsidR="003A1149" w:rsidRPr="003A1149" w14:paraId="2D35511E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E0E62B0" w14:textId="77777777" w:rsidR="003A1149" w:rsidRPr="003A1149" w:rsidRDefault="003A1149" w:rsidP="003A1149">
                  <w:pPr>
                    <w:spacing w:after="0" w:line="300" w:lineRule="atLeast"/>
                    <w:rPr>
                      <w:rFonts w:ascii="Helvetica" w:eastAsia="Times New Roman" w:hAnsi="Helvetica" w:cs="Times New Roman"/>
                      <w:sz w:val="24"/>
                      <w:szCs w:val="24"/>
                      <w:lang w:eastAsia="en-GB"/>
                    </w:rPr>
                  </w:pPr>
                  <w:r w:rsidRPr="003A1149">
                    <w:rPr>
                      <w:rFonts w:ascii="Helvetica" w:eastAsia="Times New Roman" w:hAnsi="Helvetica" w:cs="Times New Roman"/>
                      <w:color w:val="5F6368"/>
                      <w:spacing w:val="5"/>
                      <w:sz w:val="24"/>
                      <w:szCs w:val="24"/>
                      <w:lang w:eastAsia="en-GB"/>
                    </w:rPr>
                    <w:t>to me</w:t>
                  </w:r>
                </w:p>
                <w:p w14:paraId="78ECBDAB" w14:textId="004A658C" w:rsidR="003A1149" w:rsidRPr="003A1149" w:rsidRDefault="003A1149" w:rsidP="003A1149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Times New Roman"/>
                      <w:sz w:val="24"/>
                      <w:szCs w:val="24"/>
                      <w:lang w:eastAsia="en-GB"/>
                    </w:rPr>
                  </w:pPr>
                  <w:r w:rsidRPr="003A1149">
                    <w:rPr>
                      <w:rFonts w:ascii="Helvetica" w:eastAsia="Times New Roman" w:hAnsi="Helvetica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7253C5B" wp14:editId="3193705D">
                        <wp:extent cx="13335" cy="1333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" cy="13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175B972" w14:textId="77777777" w:rsidR="003A1149" w:rsidRPr="003A1149" w:rsidRDefault="003A1149" w:rsidP="003A1149">
            <w:pPr>
              <w:spacing w:after="0" w:line="240" w:lineRule="auto"/>
              <w:rPr>
                <w:rFonts w:ascii="Helvetica" w:eastAsia="Times New Roman" w:hAnsi="Helvetica" w:cs="Times New Roman"/>
                <w:spacing w:val="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584A8B" w14:textId="77777777" w:rsidR="003A1149" w:rsidRPr="003A1149" w:rsidRDefault="003A1149" w:rsidP="003A1149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pacing w:val="3"/>
                <w:sz w:val="24"/>
                <w:szCs w:val="24"/>
                <w:lang w:eastAsia="en-GB"/>
              </w:rPr>
            </w:pPr>
          </w:p>
        </w:tc>
      </w:tr>
    </w:tbl>
    <w:p w14:paraId="49DF1EC7" w14:textId="77777777" w:rsidR="003A1149" w:rsidRPr="003A1149" w:rsidRDefault="003A1149" w:rsidP="003A114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FACA46B" w14:textId="77777777" w:rsidR="003A1149" w:rsidRPr="003A1149" w:rsidRDefault="003A1149" w:rsidP="003A1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A114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Sent from my iPad. Dear Mrs Irons,</w:t>
      </w:r>
      <w:r w:rsidRPr="003A1149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                        An uneventful year. We received only one request- for the new play </w:t>
      </w:r>
      <w:proofErr w:type="spellStart"/>
      <w:proofErr w:type="gramStart"/>
      <w:r w:rsidRPr="003A114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area.We</w:t>
      </w:r>
      <w:proofErr w:type="spellEnd"/>
      <w:proofErr w:type="gramEnd"/>
      <w:r w:rsidRPr="003A114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have donated £500 and wish it well.</w:t>
      </w:r>
      <w:r w:rsidRPr="003A1149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                  Our trust fund stands at :  M&amp;G </w:t>
      </w:r>
      <w:proofErr w:type="spellStart"/>
      <w:r w:rsidRPr="003A114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Charifund</w:t>
      </w:r>
      <w:proofErr w:type="spellEnd"/>
      <w:r w:rsidRPr="003A114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£12737.45 (£15411.20)</w:t>
      </w:r>
      <w:r w:rsidRPr="003A1149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                                                                          </w:t>
      </w:r>
      <w:proofErr w:type="spellStart"/>
      <w:r w:rsidRPr="003A114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Charibond</w:t>
      </w:r>
      <w:proofErr w:type="spellEnd"/>
      <w:r w:rsidRPr="003A114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£1820.71 (1799.97)</w:t>
      </w:r>
      <w:r w:rsidRPr="003A1149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                                                                         Income.      £647.81</w:t>
      </w:r>
      <w:r w:rsidRPr="003A1149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                                                                         Expenditure £500</w:t>
      </w:r>
      <w:r w:rsidRPr="003A1149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    Available for distribution Cambridge BS.                      £4035.49.</w:t>
      </w:r>
    </w:p>
    <w:p w14:paraId="20FD22D3" w14:textId="77777777" w:rsidR="00336010" w:rsidRDefault="00336010"/>
    <w:sectPr w:rsidR="00336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49"/>
    <w:rsid w:val="00336010"/>
    <w:rsid w:val="003A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B43DB"/>
  <w15:chartTrackingRefBased/>
  <w15:docId w15:val="{41A15C78-1990-4B2F-8691-8760C5D9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1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114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d">
    <w:name w:val="gd"/>
    <w:basedOn w:val="DefaultParagraphFont"/>
    <w:rsid w:val="003A1149"/>
  </w:style>
  <w:style w:type="character" w:customStyle="1" w:styleId="g3">
    <w:name w:val="g3"/>
    <w:basedOn w:val="DefaultParagraphFont"/>
    <w:rsid w:val="003A1149"/>
  </w:style>
  <w:style w:type="character" w:customStyle="1" w:styleId="hb">
    <w:name w:val="hb"/>
    <w:basedOn w:val="DefaultParagraphFont"/>
    <w:rsid w:val="003A1149"/>
  </w:style>
  <w:style w:type="character" w:customStyle="1" w:styleId="g2">
    <w:name w:val="g2"/>
    <w:basedOn w:val="DefaultParagraphFont"/>
    <w:rsid w:val="003A1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62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68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175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30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</dc:creator>
  <cp:keywords/>
  <dc:description/>
  <cp:lastModifiedBy>Belinda</cp:lastModifiedBy>
  <cp:revision>1</cp:revision>
  <dcterms:created xsi:type="dcterms:W3CDTF">2021-04-07T07:26:00Z</dcterms:created>
  <dcterms:modified xsi:type="dcterms:W3CDTF">2021-04-07T07:27:00Z</dcterms:modified>
</cp:coreProperties>
</file>