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35A84" w14:textId="77777777" w:rsidR="00C524CD" w:rsidRDefault="00C524CD" w:rsidP="00C524CD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Please find attached the 20's Plenty for Cambridgeshire Briefing Note for Parish Councillors.</w:t>
      </w:r>
    </w:p>
    <w:p w14:paraId="3154507F" w14:textId="77777777" w:rsidR="00C524CD" w:rsidRDefault="00C524CD" w:rsidP="00C524CD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 </w:t>
      </w:r>
    </w:p>
    <w:p w14:paraId="0AA0EA1D" w14:textId="77777777" w:rsidR="00C524CD" w:rsidRDefault="00C524CD" w:rsidP="00C524CD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 xml:space="preserve">20's Plenty for Cambridgeshire is calling for default, </w:t>
      </w:r>
      <w:proofErr w:type="gramStart"/>
      <w:r>
        <w:rPr>
          <w:rFonts w:ascii="Calibri" w:hAnsi="Calibri" w:cs="Calibri"/>
          <w:color w:val="2C363A"/>
          <w:sz w:val="22"/>
          <w:szCs w:val="22"/>
        </w:rPr>
        <w:t>wide-area</w:t>
      </w:r>
      <w:proofErr w:type="gramEnd"/>
      <w:r>
        <w:rPr>
          <w:rFonts w:ascii="Calibri" w:hAnsi="Calibri" w:cs="Calibri"/>
          <w:color w:val="2C363A"/>
          <w:sz w:val="22"/>
          <w:szCs w:val="22"/>
        </w:rPr>
        <w:t xml:space="preserve"> signed 20mph limits across Cambridgeshire's urban and village settlements. Making this change would save many lives. Lower-speed (20mph) roads are known to be safer and cleaner than faster-speed (30mph+) roads.</w:t>
      </w:r>
    </w:p>
    <w:p w14:paraId="5A420312" w14:textId="77777777" w:rsidR="00C524CD" w:rsidRDefault="00C524CD" w:rsidP="00C524CD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 </w:t>
      </w:r>
    </w:p>
    <w:p w14:paraId="317CADA5" w14:textId="77777777" w:rsidR="00C524CD" w:rsidRDefault="00C524CD" w:rsidP="00C524CD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In addition to the proven health and safety benefits they bring, 20mph roads encourage active travel and create nicer places to live. We know there is already a great deal of support across the county for 20mph default limits in the places where people live, work, play, shop and are educated.</w:t>
      </w:r>
    </w:p>
    <w:p w14:paraId="171E6032" w14:textId="77777777" w:rsidR="00C524CD" w:rsidRDefault="00C524CD" w:rsidP="00C524CD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 </w:t>
      </w:r>
    </w:p>
    <w:p w14:paraId="035D1C0F" w14:textId="77777777" w:rsidR="00C524CD" w:rsidRDefault="00C524CD" w:rsidP="00C524CD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We would like to help you to table and vote through the following motion:</w:t>
      </w:r>
    </w:p>
    <w:p w14:paraId="260A2047" w14:textId="77777777" w:rsidR="00C524CD" w:rsidRDefault="00C524CD" w:rsidP="00C524CD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"This Parish supports 20's Plenty for Cambridgeshire's aim for wide-area, default signed 20mph limits with public engagement for this Parish and across Cambridgeshire's urban and village settlements."</w:t>
      </w:r>
    </w:p>
    <w:p w14:paraId="6D84F970" w14:textId="77777777" w:rsidR="00C524CD" w:rsidRDefault="00C524CD" w:rsidP="00C524CD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 </w:t>
      </w:r>
    </w:p>
    <w:p w14:paraId="329F574D" w14:textId="77777777" w:rsidR="0079065D" w:rsidRDefault="00C524CD"/>
    <w:sectPr w:rsidR="007906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4CD"/>
    <w:rsid w:val="00507A4C"/>
    <w:rsid w:val="009608A6"/>
    <w:rsid w:val="00B868C0"/>
    <w:rsid w:val="00C524CD"/>
    <w:rsid w:val="00E3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C2A4A"/>
  <w15:chartTrackingRefBased/>
  <w15:docId w15:val="{CFA1F7BD-F6A0-43BA-B5B4-E67157CE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1msonormal">
    <w:name w:val="v1msonormal"/>
    <w:basedOn w:val="Normal"/>
    <w:rsid w:val="00C5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7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 &amp; Yvonne</dc:creator>
  <cp:keywords/>
  <dc:description/>
  <cp:lastModifiedBy>Jez &amp; Yvonne</cp:lastModifiedBy>
  <cp:revision>1</cp:revision>
  <dcterms:created xsi:type="dcterms:W3CDTF">2021-05-04T19:06:00Z</dcterms:created>
  <dcterms:modified xsi:type="dcterms:W3CDTF">2021-05-04T19:07:00Z</dcterms:modified>
</cp:coreProperties>
</file>