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47430239"/>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91E3E18" w14:textId="616D63EC" w:rsidR="00F21ACD" w:rsidRPr="002E3023" w:rsidRDefault="00F21ACD" w:rsidP="00F21ACD">
      <w:pPr>
        <w:spacing w:after="0" w:line="240" w:lineRule="auto"/>
        <w:jc w:val="center"/>
        <w:rPr>
          <w:rFonts w:ascii="Arial" w:hAnsi="Arial" w:cs="Arial"/>
          <w:b/>
          <w:sz w:val="32"/>
          <w:szCs w:val="32"/>
        </w:rPr>
      </w:pPr>
      <w:r w:rsidRPr="002E3023">
        <w:rPr>
          <w:rFonts w:ascii="Arial" w:hAnsi="Arial" w:cs="Arial"/>
          <w:b/>
          <w:sz w:val="32"/>
          <w:szCs w:val="32"/>
        </w:rPr>
        <w:t xml:space="preserve">NOTICE OF </w:t>
      </w:r>
      <w:r w:rsidR="008D6229">
        <w:rPr>
          <w:rFonts w:ascii="Arial" w:hAnsi="Arial" w:cs="Arial"/>
          <w:b/>
          <w:sz w:val="32"/>
          <w:szCs w:val="32"/>
        </w:rPr>
        <w:t xml:space="preserve">PARISH COUNCIL </w:t>
      </w:r>
      <w:r w:rsidRPr="002E3023">
        <w:rPr>
          <w:rFonts w:ascii="Arial" w:hAnsi="Arial" w:cs="Arial"/>
          <w:b/>
          <w:sz w:val="32"/>
          <w:szCs w:val="32"/>
        </w:rPr>
        <w:t xml:space="preserve">MEETING </w:t>
      </w:r>
    </w:p>
    <w:p w14:paraId="6840D770" w14:textId="77777777" w:rsidR="00F21ACD" w:rsidRPr="002067DE" w:rsidRDefault="00F21ACD" w:rsidP="00F21ACD">
      <w:pPr>
        <w:spacing w:after="0" w:line="240" w:lineRule="auto"/>
        <w:jc w:val="center"/>
        <w:rPr>
          <w:rFonts w:ascii="Arial" w:hAnsi="Arial" w:cs="Arial"/>
          <w:b/>
        </w:rPr>
      </w:pPr>
    </w:p>
    <w:p w14:paraId="3D37A88A" w14:textId="78856C40" w:rsidR="007E3111" w:rsidRDefault="007E3111" w:rsidP="00E54A0F">
      <w:pPr>
        <w:jc w:val="center"/>
        <w:rPr>
          <w:rFonts w:ascii="Arial" w:hAnsi="Arial" w:cs="Arial"/>
        </w:rPr>
      </w:pPr>
      <w:r>
        <w:rPr>
          <w:rFonts w:ascii="Arial" w:hAnsi="Arial" w:cs="Arial"/>
          <w:b/>
        </w:rPr>
        <w:t xml:space="preserve">To </w:t>
      </w:r>
      <w:r w:rsidR="00F21ACD" w:rsidRPr="002067DE">
        <w:rPr>
          <w:rFonts w:ascii="Arial" w:hAnsi="Arial" w:cs="Arial"/>
          <w:b/>
        </w:rPr>
        <w:t xml:space="preserve">Members of </w:t>
      </w:r>
      <w:r w:rsidR="002E3023">
        <w:rPr>
          <w:rFonts w:ascii="Arial" w:hAnsi="Arial" w:cs="Arial"/>
          <w:b/>
        </w:rPr>
        <w:t>Stapleford</w:t>
      </w:r>
      <w:r w:rsidR="00F21ACD" w:rsidRPr="002067DE">
        <w:rPr>
          <w:rFonts w:ascii="Arial" w:hAnsi="Arial" w:cs="Arial"/>
          <w:b/>
        </w:rPr>
        <w:t xml:space="preserve"> Parish Council</w:t>
      </w:r>
    </w:p>
    <w:p w14:paraId="1A95D0C9" w14:textId="05C8843B" w:rsidR="00F21ACD" w:rsidRDefault="00F21ACD" w:rsidP="00E54A0F">
      <w:pPr>
        <w:jc w:val="center"/>
        <w:rPr>
          <w:rFonts w:ascii="Arial" w:hAnsi="Arial" w:cs="Arial"/>
          <w:lang w:val="en-US"/>
        </w:rPr>
      </w:pPr>
      <w:r w:rsidRPr="002067DE">
        <w:rPr>
          <w:rFonts w:ascii="Arial" w:hAnsi="Arial" w:cs="Arial"/>
        </w:rPr>
        <w:t xml:space="preserve">You are </w:t>
      </w:r>
      <w:r w:rsidR="00757D3B">
        <w:rPr>
          <w:rFonts w:ascii="Arial" w:hAnsi="Arial" w:cs="Arial"/>
        </w:rPr>
        <w:t xml:space="preserve">hereby </w:t>
      </w:r>
      <w:r w:rsidRPr="002067DE">
        <w:rPr>
          <w:rFonts w:ascii="Arial" w:hAnsi="Arial" w:cs="Arial"/>
        </w:rPr>
        <w:t xml:space="preserve">summoned to attend </w:t>
      </w:r>
      <w:r w:rsidR="002C195D">
        <w:rPr>
          <w:rFonts w:ascii="Arial" w:hAnsi="Arial" w:cs="Arial"/>
        </w:rPr>
        <w:t>the</w:t>
      </w:r>
      <w:r w:rsidRPr="002067DE">
        <w:rPr>
          <w:rFonts w:ascii="Arial" w:hAnsi="Arial" w:cs="Arial"/>
        </w:rPr>
        <w:t xml:space="preserve"> </w:t>
      </w:r>
      <w:r w:rsidRPr="002E3023">
        <w:rPr>
          <w:rFonts w:ascii="Arial" w:hAnsi="Arial" w:cs="Arial"/>
          <w:b/>
          <w:bCs/>
        </w:rPr>
        <w:t>MEETING OF STAPLEFORD PARISH COUNCIL</w:t>
      </w:r>
      <w:r>
        <w:rPr>
          <w:rFonts w:ascii="Arial" w:hAnsi="Arial" w:cs="Arial"/>
        </w:rPr>
        <w:t xml:space="preserve"> on </w:t>
      </w:r>
      <w:r w:rsidR="002E3023">
        <w:rPr>
          <w:rFonts w:ascii="Arial" w:hAnsi="Arial" w:cs="Arial"/>
        </w:rPr>
        <w:t xml:space="preserve">to be held on </w:t>
      </w:r>
      <w:r w:rsidR="00DD28ED" w:rsidRPr="00DD28ED">
        <w:rPr>
          <w:rFonts w:ascii="Arial" w:hAnsi="Arial" w:cs="Arial"/>
          <w:b/>
          <w:bCs/>
          <w:u w:val="single"/>
        </w:rPr>
        <w:t>THUR</w:t>
      </w:r>
      <w:r w:rsidRPr="002E2E1A">
        <w:rPr>
          <w:rFonts w:ascii="Arial" w:hAnsi="Arial" w:cs="Arial"/>
          <w:b/>
          <w:bCs/>
          <w:u w:val="single"/>
        </w:rPr>
        <w:t xml:space="preserve">SDAY </w:t>
      </w:r>
      <w:r w:rsidR="008C23C0">
        <w:rPr>
          <w:rFonts w:ascii="Arial" w:hAnsi="Arial" w:cs="Arial"/>
          <w:b/>
          <w:bCs/>
          <w:u w:val="single"/>
        </w:rPr>
        <w:t>1</w:t>
      </w:r>
      <w:r w:rsidR="00DD28ED">
        <w:rPr>
          <w:rFonts w:ascii="Arial" w:hAnsi="Arial" w:cs="Arial"/>
          <w:b/>
          <w:bCs/>
          <w:u w:val="single"/>
        </w:rPr>
        <w:t>5</w:t>
      </w:r>
      <w:r w:rsidR="002C195D" w:rsidRPr="002C195D">
        <w:rPr>
          <w:rFonts w:ascii="Arial" w:hAnsi="Arial" w:cs="Arial"/>
          <w:b/>
          <w:bCs/>
          <w:u w:val="single"/>
          <w:vertAlign w:val="superscript"/>
        </w:rPr>
        <w:t>th</w:t>
      </w:r>
      <w:r w:rsidR="002C195D">
        <w:rPr>
          <w:rFonts w:ascii="Arial" w:hAnsi="Arial" w:cs="Arial"/>
          <w:b/>
          <w:bCs/>
          <w:u w:val="single"/>
        </w:rPr>
        <w:t xml:space="preserve"> </w:t>
      </w:r>
      <w:r w:rsidR="006645E8">
        <w:rPr>
          <w:rFonts w:ascii="Arial" w:hAnsi="Arial" w:cs="Arial"/>
          <w:b/>
          <w:bCs/>
          <w:u w:val="single"/>
        </w:rPr>
        <w:t>Ju</w:t>
      </w:r>
      <w:r w:rsidR="008C23C0">
        <w:rPr>
          <w:rFonts w:ascii="Arial" w:hAnsi="Arial" w:cs="Arial"/>
          <w:b/>
          <w:bCs/>
          <w:u w:val="single"/>
        </w:rPr>
        <w:t>ly</w:t>
      </w:r>
      <w:r w:rsidRPr="002E2E1A">
        <w:rPr>
          <w:rFonts w:ascii="Arial" w:hAnsi="Arial" w:cs="Arial"/>
          <w:b/>
          <w:bCs/>
          <w:u w:val="single"/>
        </w:rPr>
        <w:t xml:space="preserve"> 20</w:t>
      </w:r>
      <w:r w:rsidR="00F6410C" w:rsidRPr="002E2E1A">
        <w:rPr>
          <w:rFonts w:ascii="Arial" w:hAnsi="Arial" w:cs="Arial"/>
          <w:b/>
          <w:bCs/>
          <w:u w:val="single"/>
        </w:rPr>
        <w:t>2</w:t>
      </w:r>
      <w:r w:rsidR="00CF13D7" w:rsidRPr="002E2E1A">
        <w:rPr>
          <w:rFonts w:ascii="Arial" w:hAnsi="Arial" w:cs="Arial"/>
          <w:b/>
          <w:bCs/>
          <w:u w:val="single"/>
        </w:rPr>
        <w:t>1</w:t>
      </w:r>
      <w:r w:rsidRPr="002E3023">
        <w:rPr>
          <w:rFonts w:ascii="Arial" w:hAnsi="Arial" w:cs="Arial"/>
          <w:b/>
          <w:bCs/>
        </w:rPr>
        <w:t xml:space="preserve"> </w:t>
      </w:r>
      <w:r w:rsidR="007E3111">
        <w:rPr>
          <w:rFonts w:ascii="Arial" w:hAnsi="Arial" w:cs="Arial"/>
          <w:b/>
          <w:bCs/>
        </w:rPr>
        <w:t>a</w:t>
      </w:r>
      <w:r w:rsidRPr="002E3023">
        <w:rPr>
          <w:rFonts w:ascii="Arial" w:hAnsi="Arial" w:cs="Arial"/>
          <w:b/>
          <w:bCs/>
        </w:rPr>
        <w:t xml:space="preserve">t </w:t>
      </w:r>
      <w:r w:rsidR="006645E8">
        <w:rPr>
          <w:rFonts w:ascii="Arial" w:hAnsi="Arial" w:cs="Arial"/>
          <w:b/>
          <w:bCs/>
        </w:rPr>
        <w:t>7</w:t>
      </w:r>
      <w:r w:rsidRPr="002E3023">
        <w:rPr>
          <w:rFonts w:ascii="Arial" w:hAnsi="Arial" w:cs="Arial"/>
          <w:b/>
          <w:bCs/>
        </w:rPr>
        <w:t>.</w:t>
      </w:r>
      <w:r w:rsidR="006645E8">
        <w:rPr>
          <w:rFonts w:ascii="Arial" w:hAnsi="Arial" w:cs="Arial"/>
          <w:b/>
          <w:bCs/>
        </w:rPr>
        <w:t>3</w:t>
      </w:r>
      <w:r w:rsidR="00C63A2C">
        <w:rPr>
          <w:rFonts w:ascii="Arial" w:hAnsi="Arial" w:cs="Arial"/>
          <w:b/>
          <w:bCs/>
        </w:rPr>
        <w:t>0</w:t>
      </w:r>
      <w:r w:rsidR="007E3111">
        <w:rPr>
          <w:rFonts w:ascii="Arial" w:hAnsi="Arial" w:cs="Arial"/>
          <w:b/>
          <w:bCs/>
        </w:rPr>
        <w:t>pm</w:t>
      </w:r>
      <w:r w:rsidRPr="002067DE">
        <w:rPr>
          <w:rFonts w:ascii="Arial" w:hAnsi="Arial" w:cs="Arial"/>
        </w:rPr>
        <w:t xml:space="preserve"> </w:t>
      </w:r>
      <w:r w:rsidR="002C7687">
        <w:rPr>
          <w:rFonts w:ascii="Arial" w:hAnsi="Arial" w:cs="Arial"/>
        </w:rPr>
        <w:t>in the Jubilee Pavilion, Gog Magog Way, Stapleford</w:t>
      </w:r>
      <w:r w:rsidR="007E3111">
        <w:rPr>
          <w:rFonts w:ascii="Arial" w:hAnsi="Arial" w:cs="Arial"/>
        </w:rPr>
        <w:t xml:space="preserve"> to transact the business in the agenda shown below</w:t>
      </w:r>
      <w:r w:rsidRPr="002067DE">
        <w:rPr>
          <w:rFonts w:ascii="Arial" w:hAnsi="Arial" w:cs="Arial"/>
        </w:rPr>
        <w:t>.</w:t>
      </w:r>
      <w:r w:rsidRPr="002067DE">
        <w:rPr>
          <w:rFonts w:ascii="Arial" w:hAnsi="Arial" w:cs="Arial"/>
          <w:lang w:val="en-US"/>
        </w:rPr>
        <w:t xml:space="preserve"> Members of the public and press are invited to attend and to address the Council in its open forum</w:t>
      </w:r>
      <w:r>
        <w:rPr>
          <w:rFonts w:ascii="Arial" w:hAnsi="Arial" w:cs="Arial"/>
          <w:lang w:val="en-US"/>
        </w:rPr>
        <w:t>.</w:t>
      </w:r>
    </w:p>
    <w:p w14:paraId="01BC54C6" w14:textId="0C1D3DDD" w:rsidR="00F21ACD" w:rsidRDefault="00757D3B" w:rsidP="00E54A0F">
      <w:pPr>
        <w:spacing w:after="0" w:line="240" w:lineRule="auto"/>
        <w:jc w:val="center"/>
        <w:rPr>
          <w:rFonts w:ascii="Arial" w:hAnsi="Arial" w:cs="Arial"/>
        </w:rPr>
      </w:pPr>
      <w:r>
        <w:rPr>
          <w:rFonts w:ascii="Arial" w:hAnsi="Arial" w:cs="Arial"/>
        </w:rPr>
        <w:t>Belinda Irons</w:t>
      </w:r>
    </w:p>
    <w:p w14:paraId="7F303CC0" w14:textId="77777777" w:rsidR="000E1921" w:rsidRDefault="00F21ACD" w:rsidP="00E54A0F">
      <w:pPr>
        <w:spacing w:after="0" w:line="240" w:lineRule="auto"/>
        <w:jc w:val="center"/>
        <w:rPr>
          <w:rFonts w:ascii="Arial" w:hAnsi="Arial" w:cs="Arial"/>
        </w:rPr>
      </w:pPr>
      <w:r>
        <w:rPr>
          <w:rFonts w:ascii="Arial" w:hAnsi="Arial" w:cs="Arial"/>
        </w:rPr>
        <w:t>Stapleford Parish Clerk</w:t>
      </w:r>
    </w:p>
    <w:p w14:paraId="57AD9C3E" w14:textId="4D581D0C" w:rsidR="00F21ACD" w:rsidRPr="002067DE" w:rsidRDefault="008C23C0" w:rsidP="00E54A0F">
      <w:pPr>
        <w:spacing w:after="0" w:line="240" w:lineRule="auto"/>
        <w:jc w:val="center"/>
        <w:rPr>
          <w:rFonts w:ascii="Arial" w:hAnsi="Arial" w:cs="Arial"/>
        </w:rPr>
      </w:pPr>
      <w:r>
        <w:rPr>
          <w:rFonts w:ascii="Arial" w:hAnsi="Arial" w:cs="Arial"/>
        </w:rPr>
        <w:t>7</w:t>
      </w:r>
      <w:r w:rsidRPr="008C23C0">
        <w:rPr>
          <w:rFonts w:ascii="Arial" w:hAnsi="Arial" w:cs="Arial"/>
          <w:vertAlign w:val="superscript"/>
        </w:rPr>
        <w:t>th</w:t>
      </w:r>
      <w:r>
        <w:rPr>
          <w:rFonts w:ascii="Arial" w:hAnsi="Arial" w:cs="Arial"/>
        </w:rPr>
        <w:t xml:space="preserve"> </w:t>
      </w:r>
      <w:r w:rsidR="00376F40">
        <w:rPr>
          <w:rFonts w:ascii="Arial" w:hAnsi="Arial" w:cs="Arial"/>
        </w:rPr>
        <w:t>Ju</w:t>
      </w:r>
      <w:r>
        <w:rPr>
          <w:rFonts w:ascii="Arial" w:hAnsi="Arial" w:cs="Arial"/>
        </w:rPr>
        <w:t>ly</w:t>
      </w:r>
      <w:r w:rsidR="00F21ACD">
        <w:rPr>
          <w:rFonts w:ascii="Arial" w:hAnsi="Arial" w:cs="Arial"/>
        </w:rPr>
        <w:t xml:space="preserve"> 20</w:t>
      </w:r>
      <w:r w:rsidR="002658D9">
        <w:rPr>
          <w:rFonts w:ascii="Arial" w:hAnsi="Arial" w:cs="Arial"/>
        </w:rPr>
        <w:t>2</w:t>
      </w:r>
      <w:r w:rsidR="00CF13D7">
        <w:rPr>
          <w:rFonts w:ascii="Arial" w:hAnsi="Arial" w:cs="Arial"/>
        </w:rPr>
        <w:t>1</w:t>
      </w:r>
    </w:p>
    <w:p w14:paraId="018AB1F2" w14:textId="39DB752C" w:rsidR="000C62B0" w:rsidRDefault="000C62B0" w:rsidP="00F21ACD">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E71653" w14:textId="74502B11" w:rsidR="00E54A0F" w:rsidRDefault="00E54A0F" w:rsidP="00E54A0F">
      <w:pPr>
        <w:jc w:val="center"/>
        <w:rPr>
          <w:rFonts w:ascii="Arial" w:hAnsi="Arial" w:cs="Arial"/>
          <w:b/>
        </w:rPr>
      </w:pPr>
      <w:r>
        <w:rPr>
          <w:rFonts w:ascii="Arial" w:hAnsi="Arial" w:cs="Arial"/>
          <w:b/>
        </w:rPr>
        <w:t>HOUSEKEEPING:</w:t>
      </w:r>
    </w:p>
    <w:p w14:paraId="12397440" w14:textId="28AD3C17" w:rsidR="00E54A0F" w:rsidRDefault="00E54A0F" w:rsidP="00E54A0F">
      <w:pPr>
        <w:jc w:val="center"/>
        <w:rPr>
          <w:rFonts w:ascii="Arial" w:hAnsi="Arial" w:cs="Arial"/>
          <w:bCs/>
        </w:rPr>
      </w:pPr>
      <w:r>
        <w:rPr>
          <w:rFonts w:ascii="Arial" w:hAnsi="Arial" w:cs="Arial"/>
          <w:bCs/>
        </w:rPr>
        <w:t>Please be advised that attendees are expected to:</w:t>
      </w:r>
    </w:p>
    <w:p w14:paraId="412D6C67" w14:textId="42911EDD"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Bring a face covering with them, and to wear it whilst in the meeting.</w:t>
      </w:r>
    </w:p>
    <w:p w14:paraId="06A48B41" w14:textId="5459EF82"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Attendees are expected to use the hand sanitiser provided on entry and exit</w:t>
      </w:r>
    </w:p>
    <w:p w14:paraId="717EFC4D" w14:textId="1946254C"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To maintain a 2m social distancing space.</w:t>
      </w:r>
    </w:p>
    <w:p w14:paraId="2FA1FEF3" w14:textId="33118AA2"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Attendees will be required to complete a registration sheet giving name and contact telephone number to enable the SPC to contact all those present should a case of Covid be reported to it. This registration sheet will be retained until the next meeting takes place.</w:t>
      </w:r>
    </w:p>
    <w:p w14:paraId="74BE762F" w14:textId="43004144"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Anyone experiencing Covid or cold symptoms are asked to refrain from attendance.</w:t>
      </w:r>
    </w:p>
    <w:p w14:paraId="49C8D4F8" w14:textId="77777777" w:rsidR="00E54A0F" w:rsidRPr="0067519C" w:rsidRDefault="00E54A0F" w:rsidP="00E54A0F">
      <w:pPr>
        <w:pStyle w:val="ListParagraph"/>
        <w:numPr>
          <w:ilvl w:val="0"/>
          <w:numId w:val="44"/>
        </w:numPr>
        <w:jc w:val="both"/>
        <w:rPr>
          <w:rFonts w:ascii="Arial" w:hAnsi="Arial" w:cs="Arial"/>
          <w:bCs/>
          <w:sz w:val="18"/>
          <w:szCs w:val="18"/>
        </w:rPr>
      </w:pPr>
      <w:r w:rsidRPr="0067519C">
        <w:rPr>
          <w:rFonts w:ascii="Arial" w:hAnsi="Arial" w:cs="Arial"/>
          <w:bCs/>
          <w:sz w:val="18"/>
          <w:szCs w:val="18"/>
        </w:rPr>
        <w:t>Anyone who experiences Covid or cold symptoms within 10 days of attending the meeting is asked to report this to the Clerk who will contact all attendees and will also advise the NHS Track and Trace programme.</w:t>
      </w:r>
    </w:p>
    <w:p w14:paraId="3A4FDF16" w14:textId="5636709A" w:rsidR="00F21ACD" w:rsidRPr="006645E8" w:rsidRDefault="00F21ACD" w:rsidP="00F21ACD">
      <w:pPr>
        <w:spacing w:after="0" w:line="240" w:lineRule="auto"/>
        <w:jc w:val="center"/>
        <w:rPr>
          <w:rFonts w:ascii="Arial" w:hAnsi="Arial"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5E8">
        <w:rPr>
          <w:rFonts w:ascii="Arial" w:hAnsi="Arial"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bookmarkEnd w:id="0"/>
    <w:p w14:paraId="17AD70C7" w14:textId="7BD4B46D" w:rsidR="002C195D" w:rsidRDefault="002C195D" w:rsidP="002C195D">
      <w:pPr>
        <w:spacing w:after="0" w:line="240" w:lineRule="auto"/>
        <w:ind w:left="1440" w:hanging="1440"/>
        <w:rPr>
          <w:rFonts w:ascii="Arial" w:hAnsi="Arial" w:cs="Arial"/>
          <w:bCs/>
        </w:rPr>
      </w:pPr>
    </w:p>
    <w:tbl>
      <w:tblPr>
        <w:tblStyle w:val="TableGrid"/>
        <w:tblW w:w="9498" w:type="dxa"/>
        <w:tblInd w:w="-5" w:type="dxa"/>
        <w:tblLook w:val="04A0" w:firstRow="1" w:lastRow="0" w:firstColumn="1" w:lastColumn="0" w:noHBand="0" w:noVBand="1"/>
      </w:tblPr>
      <w:tblGrid>
        <w:gridCol w:w="1134"/>
        <w:gridCol w:w="5812"/>
        <w:gridCol w:w="1504"/>
        <w:gridCol w:w="1048"/>
      </w:tblGrid>
      <w:tr w:rsidR="00E54A0F" w14:paraId="1AB47EAE" w14:textId="77777777" w:rsidTr="007D6263">
        <w:trPr>
          <w:trHeight w:val="246"/>
        </w:trPr>
        <w:tc>
          <w:tcPr>
            <w:tcW w:w="1134" w:type="dxa"/>
          </w:tcPr>
          <w:p w14:paraId="1C60F50E" w14:textId="3FCFEB8D" w:rsidR="00E54A0F" w:rsidRDefault="00E54A0F" w:rsidP="002C195D">
            <w:pPr>
              <w:spacing w:after="0" w:line="240" w:lineRule="auto"/>
              <w:rPr>
                <w:rFonts w:ascii="Arial" w:hAnsi="Arial" w:cs="Arial"/>
                <w:bCs/>
              </w:rPr>
            </w:pPr>
            <w:r>
              <w:rPr>
                <w:rFonts w:ascii="Arial" w:hAnsi="Arial" w:cs="Arial"/>
                <w:bCs/>
              </w:rPr>
              <w:t>Item Ref.</w:t>
            </w:r>
          </w:p>
        </w:tc>
        <w:tc>
          <w:tcPr>
            <w:tcW w:w="5812" w:type="dxa"/>
          </w:tcPr>
          <w:p w14:paraId="4EA5E4F0" w14:textId="33A6C276" w:rsidR="00E54A0F" w:rsidRDefault="00E54A0F" w:rsidP="002C195D">
            <w:pPr>
              <w:spacing w:after="0" w:line="240" w:lineRule="auto"/>
              <w:rPr>
                <w:rFonts w:ascii="Arial" w:hAnsi="Arial" w:cs="Arial"/>
                <w:bCs/>
              </w:rPr>
            </w:pPr>
            <w:r>
              <w:rPr>
                <w:rFonts w:ascii="Arial" w:hAnsi="Arial" w:cs="Arial"/>
                <w:bCs/>
              </w:rPr>
              <w:t>Item</w:t>
            </w:r>
          </w:p>
        </w:tc>
        <w:tc>
          <w:tcPr>
            <w:tcW w:w="1504" w:type="dxa"/>
          </w:tcPr>
          <w:p w14:paraId="4D4CB6A2" w14:textId="68DB3006" w:rsidR="00E54A0F" w:rsidRDefault="00E54A0F" w:rsidP="002C195D">
            <w:pPr>
              <w:spacing w:after="0" w:line="240" w:lineRule="auto"/>
              <w:rPr>
                <w:rFonts w:ascii="Arial" w:hAnsi="Arial" w:cs="Arial"/>
                <w:bCs/>
              </w:rPr>
            </w:pPr>
            <w:r>
              <w:rPr>
                <w:rFonts w:ascii="Arial" w:hAnsi="Arial" w:cs="Arial"/>
                <w:bCs/>
              </w:rPr>
              <w:t>Lead</w:t>
            </w:r>
          </w:p>
        </w:tc>
        <w:tc>
          <w:tcPr>
            <w:tcW w:w="1048" w:type="dxa"/>
          </w:tcPr>
          <w:p w14:paraId="130750D4" w14:textId="168E51D5" w:rsidR="00E54A0F" w:rsidRDefault="00E54A0F" w:rsidP="002C195D">
            <w:pPr>
              <w:spacing w:after="0" w:line="240" w:lineRule="auto"/>
              <w:rPr>
                <w:rFonts w:ascii="Arial" w:hAnsi="Arial" w:cs="Arial"/>
                <w:bCs/>
              </w:rPr>
            </w:pPr>
            <w:r>
              <w:rPr>
                <w:rFonts w:ascii="Arial" w:hAnsi="Arial" w:cs="Arial"/>
                <w:bCs/>
              </w:rPr>
              <w:t>Duration</w:t>
            </w:r>
          </w:p>
        </w:tc>
      </w:tr>
      <w:tr w:rsidR="00E54A0F" w14:paraId="620D7CC7" w14:textId="77777777" w:rsidTr="007D6263">
        <w:trPr>
          <w:trHeight w:val="246"/>
        </w:trPr>
        <w:tc>
          <w:tcPr>
            <w:tcW w:w="1134" w:type="dxa"/>
          </w:tcPr>
          <w:p w14:paraId="196C8C64" w14:textId="68AAC3A1" w:rsidR="00E54A0F" w:rsidRDefault="00E54A0F" w:rsidP="002C195D">
            <w:pPr>
              <w:spacing w:after="0" w:line="240" w:lineRule="auto"/>
              <w:rPr>
                <w:rFonts w:ascii="Arial" w:hAnsi="Arial" w:cs="Arial"/>
                <w:bCs/>
              </w:rPr>
            </w:pPr>
            <w:r>
              <w:rPr>
                <w:rFonts w:ascii="Arial" w:hAnsi="Arial" w:cs="Arial"/>
                <w:b/>
              </w:rPr>
              <w:t>118</w:t>
            </w:r>
            <w:r w:rsidRPr="00A614E4">
              <w:rPr>
                <w:rFonts w:ascii="Arial" w:hAnsi="Arial" w:cs="Arial"/>
                <w:b/>
              </w:rPr>
              <w:t>.202</w:t>
            </w:r>
            <w:r>
              <w:rPr>
                <w:rFonts w:ascii="Arial" w:hAnsi="Arial" w:cs="Arial"/>
                <w:b/>
              </w:rPr>
              <w:t>1</w:t>
            </w:r>
          </w:p>
        </w:tc>
        <w:tc>
          <w:tcPr>
            <w:tcW w:w="5812" w:type="dxa"/>
          </w:tcPr>
          <w:p w14:paraId="74528E20" w14:textId="2AE6BBB7" w:rsidR="00E54A0F" w:rsidRDefault="00E54A0F" w:rsidP="002C195D">
            <w:pPr>
              <w:spacing w:after="0" w:line="240" w:lineRule="auto"/>
              <w:rPr>
                <w:rFonts w:ascii="Arial" w:hAnsi="Arial" w:cs="Arial"/>
                <w:bCs/>
              </w:rPr>
            </w:pPr>
            <w:r w:rsidRPr="00A614E4">
              <w:rPr>
                <w:rFonts w:ascii="Arial" w:hAnsi="Arial" w:cs="Arial"/>
                <w:bCs/>
              </w:rPr>
              <w:t>Apologies</w:t>
            </w:r>
          </w:p>
        </w:tc>
        <w:tc>
          <w:tcPr>
            <w:tcW w:w="1504" w:type="dxa"/>
          </w:tcPr>
          <w:p w14:paraId="1E234B80" w14:textId="0E77C0BB" w:rsidR="00E54A0F" w:rsidRDefault="00E54A0F" w:rsidP="002C195D">
            <w:pPr>
              <w:spacing w:after="0" w:line="240" w:lineRule="auto"/>
              <w:rPr>
                <w:rFonts w:ascii="Arial" w:hAnsi="Arial" w:cs="Arial"/>
                <w:bCs/>
              </w:rPr>
            </w:pPr>
            <w:r>
              <w:rPr>
                <w:rFonts w:ascii="Arial" w:hAnsi="Arial" w:cs="Arial"/>
                <w:bCs/>
              </w:rPr>
              <w:t>Chair</w:t>
            </w:r>
          </w:p>
        </w:tc>
        <w:tc>
          <w:tcPr>
            <w:tcW w:w="1048" w:type="dxa"/>
          </w:tcPr>
          <w:p w14:paraId="4B143A4D" w14:textId="42C740F7" w:rsidR="00E54A0F" w:rsidRDefault="00E54A0F" w:rsidP="002C195D">
            <w:pPr>
              <w:spacing w:after="0" w:line="240" w:lineRule="auto"/>
              <w:rPr>
                <w:rFonts w:ascii="Arial" w:hAnsi="Arial" w:cs="Arial"/>
                <w:bCs/>
              </w:rPr>
            </w:pPr>
            <w:r>
              <w:rPr>
                <w:rFonts w:ascii="Arial" w:hAnsi="Arial" w:cs="Arial"/>
                <w:bCs/>
              </w:rPr>
              <w:t>1 Min</w:t>
            </w:r>
          </w:p>
        </w:tc>
      </w:tr>
      <w:tr w:rsidR="00E54A0F" w14:paraId="5D677B22" w14:textId="77777777" w:rsidTr="007D6263">
        <w:trPr>
          <w:trHeight w:val="246"/>
        </w:trPr>
        <w:tc>
          <w:tcPr>
            <w:tcW w:w="1134" w:type="dxa"/>
          </w:tcPr>
          <w:p w14:paraId="3DB5FE6B" w14:textId="5AC37DA5" w:rsidR="00E54A0F" w:rsidRDefault="00E54A0F" w:rsidP="002C195D">
            <w:pPr>
              <w:spacing w:after="0" w:line="240" w:lineRule="auto"/>
              <w:rPr>
                <w:rFonts w:ascii="Arial" w:hAnsi="Arial" w:cs="Arial"/>
                <w:bCs/>
              </w:rPr>
            </w:pPr>
            <w:r>
              <w:rPr>
                <w:rFonts w:ascii="Arial" w:hAnsi="Arial" w:cs="Arial"/>
                <w:b/>
              </w:rPr>
              <w:t>119</w:t>
            </w:r>
            <w:r w:rsidRPr="00F21ACD">
              <w:rPr>
                <w:rFonts w:ascii="Arial" w:hAnsi="Arial" w:cs="Arial"/>
                <w:b/>
              </w:rPr>
              <w:t>.20</w:t>
            </w:r>
            <w:r>
              <w:rPr>
                <w:rFonts w:ascii="Arial" w:hAnsi="Arial" w:cs="Arial"/>
                <w:b/>
              </w:rPr>
              <w:t>21</w:t>
            </w:r>
          </w:p>
        </w:tc>
        <w:tc>
          <w:tcPr>
            <w:tcW w:w="5812" w:type="dxa"/>
          </w:tcPr>
          <w:p w14:paraId="09EE1289" w14:textId="3309BF48" w:rsidR="00E54A0F" w:rsidRDefault="00E54A0F" w:rsidP="00E54A0F">
            <w:pPr>
              <w:spacing w:after="0" w:line="240" w:lineRule="auto"/>
              <w:rPr>
                <w:rFonts w:ascii="Arial" w:hAnsi="Arial" w:cs="Arial"/>
                <w:bCs/>
              </w:rPr>
            </w:pPr>
            <w:r>
              <w:rPr>
                <w:rFonts w:ascii="Arial" w:hAnsi="Arial" w:cs="Arial"/>
                <w:bCs/>
              </w:rPr>
              <w:t>Declaration of Member’s Interest: disclosable pecuniary/ pecuniary/personal</w:t>
            </w:r>
          </w:p>
        </w:tc>
        <w:tc>
          <w:tcPr>
            <w:tcW w:w="1504" w:type="dxa"/>
          </w:tcPr>
          <w:p w14:paraId="0D49C613" w14:textId="1FC59037" w:rsidR="00E54A0F" w:rsidRDefault="00E54A0F" w:rsidP="002C195D">
            <w:pPr>
              <w:spacing w:after="0" w:line="240" w:lineRule="auto"/>
              <w:rPr>
                <w:rFonts w:ascii="Arial" w:hAnsi="Arial" w:cs="Arial"/>
                <w:bCs/>
              </w:rPr>
            </w:pPr>
            <w:r>
              <w:rPr>
                <w:rFonts w:ascii="Arial" w:hAnsi="Arial" w:cs="Arial"/>
                <w:bCs/>
              </w:rPr>
              <w:t>Chair</w:t>
            </w:r>
          </w:p>
        </w:tc>
        <w:tc>
          <w:tcPr>
            <w:tcW w:w="1048" w:type="dxa"/>
          </w:tcPr>
          <w:p w14:paraId="62407222" w14:textId="19B0F792" w:rsidR="00E54A0F" w:rsidRDefault="00E54A0F" w:rsidP="002C195D">
            <w:pPr>
              <w:spacing w:after="0" w:line="240" w:lineRule="auto"/>
              <w:rPr>
                <w:rFonts w:ascii="Arial" w:hAnsi="Arial" w:cs="Arial"/>
                <w:bCs/>
              </w:rPr>
            </w:pPr>
            <w:r>
              <w:rPr>
                <w:rFonts w:ascii="Arial" w:hAnsi="Arial" w:cs="Arial"/>
                <w:bCs/>
              </w:rPr>
              <w:t>3 Mins</w:t>
            </w:r>
          </w:p>
        </w:tc>
      </w:tr>
      <w:tr w:rsidR="00E54A0F" w14:paraId="36DD14DE" w14:textId="77777777" w:rsidTr="007D6263">
        <w:trPr>
          <w:trHeight w:val="246"/>
        </w:trPr>
        <w:tc>
          <w:tcPr>
            <w:tcW w:w="1134" w:type="dxa"/>
          </w:tcPr>
          <w:p w14:paraId="3A78D235" w14:textId="77778CFC" w:rsidR="00E54A0F" w:rsidRDefault="00E54A0F" w:rsidP="002C195D">
            <w:pPr>
              <w:spacing w:after="0" w:line="240" w:lineRule="auto"/>
              <w:rPr>
                <w:rFonts w:ascii="Arial" w:hAnsi="Arial" w:cs="Arial"/>
                <w:bCs/>
              </w:rPr>
            </w:pPr>
            <w:r>
              <w:rPr>
                <w:rFonts w:ascii="Arial" w:hAnsi="Arial" w:cs="Arial"/>
                <w:b/>
              </w:rPr>
              <w:t>120</w:t>
            </w:r>
            <w:r w:rsidRPr="00FA1C04">
              <w:rPr>
                <w:rFonts w:ascii="Arial" w:hAnsi="Arial" w:cs="Arial"/>
                <w:b/>
              </w:rPr>
              <w:t>.20</w:t>
            </w:r>
            <w:r>
              <w:rPr>
                <w:rFonts w:ascii="Arial" w:hAnsi="Arial" w:cs="Arial"/>
                <w:b/>
              </w:rPr>
              <w:t>21</w:t>
            </w:r>
          </w:p>
        </w:tc>
        <w:tc>
          <w:tcPr>
            <w:tcW w:w="5812" w:type="dxa"/>
          </w:tcPr>
          <w:p w14:paraId="53CDE6A5" w14:textId="77777777" w:rsidR="00E54A0F" w:rsidRDefault="00E54A0F" w:rsidP="00E54A0F">
            <w:pPr>
              <w:spacing w:after="0" w:line="240" w:lineRule="auto"/>
              <w:rPr>
                <w:rFonts w:ascii="Arial" w:hAnsi="Arial" w:cs="Arial"/>
                <w:bCs/>
              </w:rPr>
            </w:pPr>
            <w:r>
              <w:rPr>
                <w:rFonts w:ascii="Arial" w:hAnsi="Arial" w:cs="Arial"/>
                <w:bCs/>
              </w:rPr>
              <w:t xml:space="preserve">Minutes of the previous meeting: </w:t>
            </w:r>
          </w:p>
          <w:p w14:paraId="1D162F45" w14:textId="77777777" w:rsidR="00E54A0F" w:rsidRDefault="00E54A0F" w:rsidP="00694856">
            <w:pPr>
              <w:spacing w:after="0" w:line="240" w:lineRule="auto"/>
              <w:rPr>
                <w:rFonts w:ascii="Arial" w:hAnsi="Arial" w:cs="Arial"/>
                <w:b/>
              </w:rPr>
            </w:pPr>
            <w:r>
              <w:rPr>
                <w:rFonts w:ascii="Arial" w:hAnsi="Arial" w:cs="Arial"/>
                <w:b/>
              </w:rPr>
              <w:t>PROPOSAL: That Stapleford Parish Council herewith agree the minutes of the Annual Parish Meeting and the Annual Parish Council meetings held on 9</w:t>
            </w:r>
            <w:r w:rsidRPr="006645E8">
              <w:rPr>
                <w:rFonts w:ascii="Arial" w:hAnsi="Arial" w:cs="Arial"/>
                <w:b/>
                <w:vertAlign w:val="superscript"/>
              </w:rPr>
              <w:t>th</w:t>
            </w:r>
            <w:r>
              <w:rPr>
                <w:rFonts w:ascii="Arial" w:hAnsi="Arial" w:cs="Arial"/>
                <w:b/>
              </w:rPr>
              <w:t xml:space="preserve"> June and extraordinary meeting held on 18</w:t>
            </w:r>
            <w:r w:rsidRPr="008C23C0">
              <w:rPr>
                <w:rFonts w:ascii="Arial" w:hAnsi="Arial" w:cs="Arial"/>
                <w:b/>
                <w:vertAlign w:val="superscript"/>
              </w:rPr>
              <w:t>th</w:t>
            </w:r>
            <w:r>
              <w:rPr>
                <w:rFonts w:ascii="Arial" w:hAnsi="Arial" w:cs="Arial"/>
                <w:b/>
              </w:rPr>
              <w:t xml:space="preserve"> June 2021.</w:t>
            </w:r>
          </w:p>
          <w:p w14:paraId="48251505" w14:textId="77777777" w:rsidR="00E54A0F" w:rsidRDefault="00E54A0F" w:rsidP="002C195D">
            <w:pPr>
              <w:spacing w:after="0" w:line="240" w:lineRule="auto"/>
              <w:rPr>
                <w:rFonts w:ascii="Arial" w:hAnsi="Arial" w:cs="Arial"/>
                <w:bCs/>
              </w:rPr>
            </w:pPr>
          </w:p>
        </w:tc>
        <w:tc>
          <w:tcPr>
            <w:tcW w:w="1504" w:type="dxa"/>
          </w:tcPr>
          <w:p w14:paraId="51A42B85" w14:textId="1CF8A9CA" w:rsidR="00E54A0F" w:rsidRDefault="00E54A0F" w:rsidP="002C195D">
            <w:pPr>
              <w:spacing w:after="0" w:line="240" w:lineRule="auto"/>
              <w:rPr>
                <w:rFonts w:ascii="Arial" w:hAnsi="Arial" w:cs="Arial"/>
                <w:bCs/>
              </w:rPr>
            </w:pPr>
            <w:r>
              <w:rPr>
                <w:rFonts w:ascii="Arial" w:hAnsi="Arial" w:cs="Arial"/>
                <w:bCs/>
              </w:rPr>
              <w:t>Chair</w:t>
            </w:r>
          </w:p>
        </w:tc>
        <w:tc>
          <w:tcPr>
            <w:tcW w:w="1048" w:type="dxa"/>
          </w:tcPr>
          <w:p w14:paraId="22266AD4" w14:textId="3AC966A1" w:rsidR="00E54A0F" w:rsidRDefault="00E54A0F" w:rsidP="002C195D">
            <w:pPr>
              <w:spacing w:after="0" w:line="240" w:lineRule="auto"/>
              <w:rPr>
                <w:rFonts w:ascii="Arial" w:hAnsi="Arial" w:cs="Arial"/>
                <w:bCs/>
              </w:rPr>
            </w:pPr>
            <w:r>
              <w:rPr>
                <w:rFonts w:ascii="Arial" w:hAnsi="Arial" w:cs="Arial"/>
                <w:bCs/>
              </w:rPr>
              <w:t>1 Min</w:t>
            </w:r>
          </w:p>
        </w:tc>
      </w:tr>
      <w:tr w:rsidR="00E54A0F" w14:paraId="3C2462CC" w14:textId="77777777" w:rsidTr="007D6263">
        <w:trPr>
          <w:trHeight w:val="246"/>
        </w:trPr>
        <w:tc>
          <w:tcPr>
            <w:tcW w:w="1134" w:type="dxa"/>
          </w:tcPr>
          <w:p w14:paraId="5A7657EC" w14:textId="5776BDC2" w:rsidR="00E54A0F" w:rsidRDefault="00E54A0F" w:rsidP="002C195D">
            <w:pPr>
              <w:spacing w:after="0" w:line="240" w:lineRule="auto"/>
              <w:rPr>
                <w:rFonts w:ascii="Arial" w:hAnsi="Arial" w:cs="Arial"/>
                <w:bCs/>
              </w:rPr>
            </w:pPr>
            <w:r>
              <w:rPr>
                <w:rFonts w:ascii="Arial" w:hAnsi="Arial" w:cs="Arial"/>
                <w:b/>
              </w:rPr>
              <w:t>121</w:t>
            </w:r>
            <w:r w:rsidRPr="00F6410C">
              <w:rPr>
                <w:rFonts w:ascii="Arial" w:hAnsi="Arial" w:cs="Arial"/>
                <w:b/>
              </w:rPr>
              <w:t>.202</w:t>
            </w:r>
            <w:r>
              <w:rPr>
                <w:rFonts w:ascii="Arial" w:hAnsi="Arial" w:cs="Arial"/>
                <w:b/>
              </w:rPr>
              <w:t>1</w:t>
            </w:r>
          </w:p>
        </w:tc>
        <w:tc>
          <w:tcPr>
            <w:tcW w:w="5812" w:type="dxa"/>
          </w:tcPr>
          <w:p w14:paraId="0917D952" w14:textId="405C1481" w:rsidR="00E54A0F" w:rsidRDefault="00E54A0F" w:rsidP="002C195D">
            <w:pPr>
              <w:spacing w:after="0" w:line="240" w:lineRule="auto"/>
              <w:rPr>
                <w:rFonts w:ascii="Arial" w:hAnsi="Arial" w:cs="Arial"/>
                <w:bCs/>
              </w:rPr>
            </w:pPr>
            <w:r>
              <w:rPr>
                <w:rFonts w:ascii="Arial" w:hAnsi="Arial" w:cs="Arial"/>
                <w:bCs/>
              </w:rPr>
              <w:t>Public discussion and presentation</w:t>
            </w:r>
          </w:p>
        </w:tc>
        <w:tc>
          <w:tcPr>
            <w:tcW w:w="1504" w:type="dxa"/>
          </w:tcPr>
          <w:p w14:paraId="72F8D76F" w14:textId="7F8B87A7" w:rsidR="00E54A0F" w:rsidRDefault="00E54A0F" w:rsidP="002C195D">
            <w:pPr>
              <w:spacing w:after="0" w:line="240" w:lineRule="auto"/>
              <w:rPr>
                <w:rFonts w:ascii="Arial" w:hAnsi="Arial" w:cs="Arial"/>
                <w:bCs/>
              </w:rPr>
            </w:pPr>
            <w:r>
              <w:rPr>
                <w:rFonts w:ascii="Arial" w:hAnsi="Arial" w:cs="Arial"/>
                <w:bCs/>
              </w:rPr>
              <w:t>Public</w:t>
            </w:r>
          </w:p>
        </w:tc>
        <w:tc>
          <w:tcPr>
            <w:tcW w:w="1048" w:type="dxa"/>
          </w:tcPr>
          <w:p w14:paraId="4F6DA373" w14:textId="1EC44A63" w:rsidR="00E54A0F" w:rsidRDefault="00E54A0F" w:rsidP="002C195D">
            <w:pPr>
              <w:spacing w:after="0" w:line="240" w:lineRule="auto"/>
              <w:rPr>
                <w:rFonts w:ascii="Arial" w:hAnsi="Arial" w:cs="Arial"/>
                <w:bCs/>
              </w:rPr>
            </w:pPr>
            <w:r>
              <w:rPr>
                <w:rFonts w:ascii="Arial" w:hAnsi="Arial" w:cs="Arial"/>
                <w:bCs/>
              </w:rPr>
              <w:t>3 min each</w:t>
            </w:r>
          </w:p>
        </w:tc>
      </w:tr>
      <w:tr w:rsidR="00E54A0F" w14:paraId="1ADC4796" w14:textId="77777777" w:rsidTr="007D6263">
        <w:trPr>
          <w:trHeight w:val="246"/>
        </w:trPr>
        <w:tc>
          <w:tcPr>
            <w:tcW w:w="1134" w:type="dxa"/>
          </w:tcPr>
          <w:p w14:paraId="5AEEF4CA" w14:textId="081210DE" w:rsidR="00E54A0F" w:rsidRDefault="00E54A0F" w:rsidP="002C195D">
            <w:pPr>
              <w:spacing w:after="0" w:line="240" w:lineRule="auto"/>
              <w:rPr>
                <w:rFonts w:ascii="Arial" w:hAnsi="Arial" w:cs="Arial"/>
                <w:bCs/>
              </w:rPr>
            </w:pPr>
            <w:r>
              <w:rPr>
                <w:rFonts w:ascii="Arial" w:hAnsi="Arial" w:cs="Arial"/>
                <w:b/>
                <w:bCs/>
                <w:iCs/>
              </w:rPr>
              <w:t>122.2021</w:t>
            </w:r>
          </w:p>
        </w:tc>
        <w:tc>
          <w:tcPr>
            <w:tcW w:w="5812" w:type="dxa"/>
          </w:tcPr>
          <w:p w14:paraId="1C31CA91" w14:textId="5DB7B056" w:rsidR="00E54A0F" w:rsidRDefault="00E54A0F" w:rsidP="002C195D">
            <w:pPr>
              <w:spacing w:after="0" w:line="240" w:lineRule="auto"/>
              <w:rPr>
                <w:rFonts w:ascii="Arial" w:hAnsi="Arial" w:cs="Arial"/>
                <w:bCs/>
              </w:rPr>
            </w:pPr>
            <w:r>
              <w:rPr>
                <w:rFonts w:ascii="Arial" w:hAnsi="Arial" w:cs="Arial"/>
                <w:iCs/>
              </w:rPr>
              <w:t xml:space="preserve">South </w:t>
            </w:r>
            <w:proofErr w:type="spellStart"/>
            <w:r>
              <w:rPr>
                <w:rFonts w:ascii="Arial" w:hAnsi="Arial" w:cs="Arial"/>
                <w:iCs/>
              </w:rPr>
              <w:t>Cambs</w:t>
            </w:r>
            <w:proofErr w:type="spellEnd"/>
            <w:r>
              <w:rPr>
                <w:rFonts w:ascii="Arial" w:hAnsi="Arial" w:cs="Arial"/>
                <w:iCs/>
              </w:rPr>
              <w:t xml:space="preserve"> District Council &amp; Cambridgeshire County Councillors: reports</w:t>
            </w:r>
          </w:p>
        </w:tc>
        <w:tc>
          <w:tcPr>
            <w:tcW w:w="1504" w:type="dxa"/>
          </w:tcPr>
          <w:p w14:paraId="3D34E6B5" w14:textId="6001FED8" w:rsidR="00E54A0F" w:rsidRDefault="00E54A0F" w:rsidP="002C195D">
            <w:pPr>
              <w:spacing w:after="0" w:line="240" w:lineRule="auto"/>
              <w:rPr>
                <w:rFonts w:ascii="Arial" w:hAnsi="Arial" w:cs="Arial"/>
                <w:bCs/>
              </w:rPr>
            </w:pPr>
            <w:r>
              <w:rPr>
                <w:rFonts w:ascii="Arial" w:hAnsi="Arial" w:cs="Arial"/>
                <w:bCs/>
              </w:rPr>
              <w:t>DC &amp; CC</w:t>
            </w:r>
          </w:p>
        </w:tc>
        <w:tc>
          <w:tcPr>
            <w:tcW w:w="1048" w:type="dxa"/>
          </w:tcPr>
          <w:p w14:paraId="318372EA" w14:textId="633DA39E" w:rsidR="00E54A0F" w:rsidRDefault="00E54A0F" w:rsidP="002C195D">
            <w:pPr>
              <w:spacing w:after="0" w:line="240" w:lineRule="auto"/>
              <w:rPr>
                <w:rFonts w:ascii="Arial" w:hAnsi="Arial" w:cs="Arial"/>
                <w:bCs/>
              </w:rPr>
            </w:pPr>
            <w:r>
              <w:rPr>
                <w:rFonts w:ascii="Arial" w:hAnsi="Arial" w:cs="Arial"/>
                <w:bCs/>
              </w:rPr>
              <w:t>10 mins each</w:t>
            </w:r>
          </w:p>
        </w:tc>
      </w:tr>
      <w:tr w:rsidR="00E54A0F" w14:paraId="3F6F9B76" w14:textId="77777777" w:rsidTr="007D6263">
        <w:trPr>
          <w:trHeight w:val="246"/>
        </w:trPr>
        <w:tc>
          <w:tcPr>
            <w:tcW w:w="1134" w:type="dxa"/>
          </w:tcPr>
          <w:p w14:paraId="0FB31166" w14:textId="12E1B4D3" w:rsidR="00E54A0F" w:rsidRDefault="00E54A0F" w:rsidP="002C195D">
            <w:pPr>
              <w:spacing w:after="0" w:line="240" w:lineRule="auto"/>
              <w:rPr>
                <w:rFonts w:ascii="Arial" w:hAnsi="Arial" w:cs="Arial"/>
                <w:bCs/>
              </w:rPr>
            </w:pPr>
            <w:r>
              <w:rPr>
                <w:rFonts w:ascii="Arial" w:hAnsi="Arial" w:cs="Arial"/>
                <w:b/>
                <w:bCs/>
                <w:iCs/>
              </w:rPr>
              <w:t>123.2021</w:t>
            </w:r>
          </w:p>
        </w:tc>
        <w:tc>
          <w:tcPr>
            <w:tcW w:w="5812" w:type="dxa"/>
          </w:tcPr>
          <w:p w14:paraId="63AF299A" w14:textId="61F0C8CE" w:rsidR="00E54A0F" w:rsidRDefault="00E54A0F" w:rsidP="002C195D">
            <w:pPr>
              <w:spacing w:after="0" w:line="240" w:lineRule="auto"/>
              <w:rPr>
                <w:rFonts w:ascii="Arial" w:hAnsi="Arial" w:cs="Arial"/>
                <w:bCs/>
              </w:rPr>
            </w:pPr>
            <w:r>
              <w:rPr>
                <w:rFonts w:ascii="Arial" w:hAnsi="Arial" w:cs="Arial"/>
                <w:iCs/>
              </w:rPr>
              <w:t>Parish Council vacancies: 2 vacancies</w:t>
            </w:r>
          </w:p>
        </w:tc>
        <w:tc>
          <w:tcPr>
            <w:tcW w:w="1504" w:type="dxa"/>
          </w:tcPr>
          <w:p w14:paraId="51DBF7F3" w14:textId="0CD286AA" w:rsidR="00E54A0F" w:rsidRDefault="00E54A0F" w:rsidP="002C195D">
            <w:pPr>
              <w:spacing w:after="0" w:line="240" w:lineRule="auto"/>
              <w:rPr>
                <w:rFonts w:ascii="Arial" w:hAnsi="Arial" w:cs="Arial"/>
                <w:bCs/>
              </w:rPr>
            </w:pPr>
            <w:r>
              <w:rPr>
                <w:rFonts w:ascii="Arial" w:hAnsi="Arial" w:cs="Arial"/>
                <w:bCs/>
              </w:rPr>
              <w:t>Chair</w:t>
            </w:r>
          </w:p>
        </w:tc>
        <w:tc>
          <w:tcPr>
            <w:tcW w:w="1048" w:type="dxa"/>
          </w:tcPr>
          <w:p w14:paraId="7EC3FA8B" w14:textId="729CF945" w:rsidR="00E54A0F" w:rsidRDefault="00E54A0F" w:rsidP="002C195D">
            <w:pPr>
              <w:spacing w:after="0" w:line="240" w:lineRule="auto"/>
              <w:rPr>
                <w:rFonts w:ascii="Arial" w:hAnsi="Arial" w:cs="Arial"/>
                <w:bCs/>
              </w:rPr>
            </w:pPr>
            <w:r>
              <w:rPr>
                <w:rFonts w:ascii="Arial" w:hAnsi="Arial" w:cs="Arial"/>
                <w:bCs/>
              </w:rPr>
              <w:t>1 min</w:t>
            </w:r>
          </w:p>
        </w:tc>
      </w:tr>
      <w:tr w:rsidR="00E54A0F" w14:paraId="7184601F" w14:textId="77777777" w:rsidTr="007D6263">
        <w:trPr>
          <w:trHeight w:val="254"/>
        </w:trPr>
        <w:tc>
          <w:tcPr>
            <w:tcW w:w="1134" w:type="dxa"/>
          </w:tcPr>
          <w:p w14:paraId="37ABC62C" w14:textId="2B58B242" w:rsidR="00E54A0F" w:rsidRDefault="00E54A0F" w:rsidP="002C195D">
            <w:pPr>
              <w:spacing w:after="0" w:line="240" w:lineRule="auto"/>
              <w:rPr>
                <w:rFonts w:ascii="Arial" w:hAnsi="Arial" w:cs="Arial"/>
                <w:bCs/>
              </w:rPr>
            </w:pPr>
            <w:r>
              <w:rPr>
                <w:rFonts w:ascii="Arial" w:hAnsi="Arial" w:cs="Arial"/>
                <w:b/>
                <w:bCs/>
                <w:iCs/>
              </w:rPr>
              <w:t>124.2021</w:t>
            </w:r>
          </w:p>
        </w:tc>
        <w:tc>
          <w:tcPr>
            <w:tcW w:w="5812" w:type="dxa"/>
          </w:tcPr>
          <w:p w14:paraId="421CBC58" w14:textId="77777777" w:rsidR="00E54A0F" w:rsidRDefault="00E54A0F" w:rsidP="00E54A0F">
            <w:pPr>
              <w:spacing w:after="0"/>
              <w:ind w:left="1440" w:hanging="1440"/>
              <w:rPr>
                <w:rFonts w:ascii="Arial" w:hAnsi="Arial" w:cs="Arial"/>
                <w:iCs/>
              </w:rPr>
            </w:pPr>
            <w:r>
              <w:rPr>
                <w:rFonts w:ascii="Arial" w:hAnsi="Arial" w:cs="Arial"/>
                <w:b/>
                <w:bCs/>
                <w:iCs/>
              </w:rPr>
              <w:t>Planning:</w:t>
            </w:r>
            <w:r>
              <w:rPr>
                <w:rFonts w:ascii="Arial" w:hAnsi="Arial" w:cs="Arial"/>
                <w:iCs/>
              </w:rPr>
              <w:t xml:space="preserve"> </w:t>
            </w:r>
          </w:p>
          <w:tbl>
            <w:tblPr>
              <w:tblStyle w:val="TableGrid"/>
              <w:tblW w:w="0" w:type="auto"/>
              <w:tblLook w:val="04A0" w:firstRow="1" w:lastRow="0" w:firstColumn="1" w:lastColumn="0" w:noHBand="0" w:noVBand="1"/>
            </w:tblPr>
            <w:tblGrid>
              <w:gridCol w:w="1770"/>
              <w:gridCol w:w="3784"/>
            </w:tblGrid>
            <w:tr w:rsidR="00E54A0F" w:rsidRPr="00A03E99" w14:paraId="422CD47A" w14:textId="77777777" w:rsidTr="007D6263">
              <w:tc>
                <w:tcPr>
                  <w:tcW w:w="1770" w:type="dxa"/>
                </w:tcPr>
                <w:p w14:paraId="6372514F" w14:textId="77777777" w:rsidR="00E54A0F" w:rsidRPr="00A03E99" w:rsidRDefault="00E54A0F" w:rsidP="00E54A0F">
                  <w:pPr>
                    <w:spacing w:after="0"/>
                    <w:rPr>
                      <w:rFonts w:ascii="Arial" w:hAnsi="Arial" w:cs="Arial"/>
                      <w:iCs/>
                    </w:rPr>
                  </w:pPr>
                  <w:r>
                    <w:rPr>
                      <w:rFonts w:ascii="Arial" w:hAnsi="Arial" w:cs="Arial"/>
                      <w:iCs/>
                    </w:rPr>
                    <w:t>21/02743/FUL</w:t>
                  </w:r>
                </w:p>
              </w:tc>
              <w:tc>
                <w:tcPr>
                  <w:tcW w:w="3784" w:type="dxa"/>
                </w:tcPr>
                <w:p w14:paraId="33A63FA2" w14:textId="77777777" w:rsidR="00E54A0F" w:rsidRDefault="00E54A0F" w:rsidP="00E54A0F">
                  <w:pPr>
                    <w:spacing w:after="0"/>
                    <w:rPr>
                      <w:rFonts w:ascii="Arial" w:hAnsi="Arial" w:cs="Arial"/>
                      <w:iCs/>
                    </w:rPr>
                  </w:pPr>
                  <w:r>
                    <w:rPr>
                      <w:rFonts w:ascii="Arial" w:hAnsi="Arial" w:cs="Arial"/>
                      <w:iCs/>
                    </w:rPr>
                    <w:t>Land rear of 11 Bury Road, Stapleford</w:t>
                  </w:r>
                </w:p>
                <w:p w14:paraId="0BE3EDF7" w14:textId="77777777" w:rsidR="00E54A0F" w:rsidRPr="00A03E99" w:rsidRDefault="00E54A0F" w:rsidP="00E54A0F">
                  <w:pPr>
                    <w:spacing w:after="0"/>
                    <w:rPr>
                      <w:rFonts w:ascii="Arial" w:hAnsi="Arial" w:cs="Arial"/>
                      <w:iCs/>
                    </w:rPr>
                  </w:pPr>
                  <w:r>
                    <w:rPr>
                      <w:rFonts w:ascii="Arial" w:hAnsi="Arial" w:cs="Arial"/>
                      <w:iCs/>
                    </w:rPr>
                    <w:t>Erection of a single storey dwelling</w:t>
                  </w:r>
                </w:p>
              </w:tc>
            </w:tr>
            <w:tr w:rsidR="00E54A0F" w14:paraId="419F9100" w14:textId="77777777" w:rsidTr="007D6263">
              <w:tc>
                <w:tcPr>
                  <w:tcW w:w="1770" w:type="dxa"/>
                </w:tcPr>
                <w:p w14:paraId="4CE02B8E" w14:textId="77777777" w:rsidR="00E54A0F" w:rsidRDefault="00E54A0F" w:rsidP="00E54A0F">
                  <w:pPr>
                    <w:spacing w:after="0"/>
                    <w:rPr>
                      <w:rFonts w:ascii="Arial" w:hAnsi="Arial" w:cs="Arial"/>
                      <w:iCs/>
                    </w:rPr>
                  </w:pPr>
                  <w:r>
                    <w:rPr>
                      <w:rFonts w:ascii="Arial" w:hAnsi="Arial" w:cs="Arial"/>
                      <w:iCs/>
                    </w:rPr>
                    <w:lastRenderedPageBreak/>
                    <w:t>21/02851/FUL</w:t>
                  </w:r>
                </w:p>
              </w:tc>
              <w:tc>
                <w:tcPr>
                  <w:tcW w:w="3784" w:type="dxa"/>
                </w:tcPr>
                <w:p w14:paraId="4EF3BB41" w14:textId="77777777" w:rsidR="00E54A0F" w:rsidRDefault="00E54A0F" w:rsidP="00E54A0F">
                  <w:pPr>
                    <w:spacing w:after="0"/>
                    <w:rPr>
                      <w:rFonts w:ascii="Arial" w:hAnsi="Arial" w:cs="Arial"/>
                      <w:iCs/>
                    </w:rPr>
                  </w:pPr>
                  <w:r>
                    <w:rPr>
                      <w:rFonts w:ascii="Arial" w:hAnsi="Arial" w:cs="Arial"/>
                      <w:iCs/>
                    </w:rPr>
                    <w:t>Chalk Hill, Haverhill Road, Stapleford</w:t>
                  </w:r>
                </w:p>
                <w:p w14:paraId="77639031" w14:textId="77777777" w:rsidR="00E54A0F" w:rsidRDefault="00E54A0F" w:rsidP="00E54A0F">
                  <w:pPr>
                    <w:spacing w:after="0"/>
                    <w:rPr>
                      <w:rFonts w:ascii="Arial" w:hAnsi="Arial" w:cs="Arial"/>
                      <w:iCs/>
                    </w:rPr>
                  </w:pPr>
                  <w:r>
                    <w:rPr>
                      <w:rFonts w:ascii="Arial" w:hAnsi="Arial" w:cs="Arial"/>
                      <w:iCs/>
                    </w:rPr>
                    <w:t>Construction of a single storey replacement dwelling (resubmission of 20/04170/FUL)</w:t>
                  </w:r>
                </w:p>
              </w:tc>
            </w:tr>
            <w:tr w:rsidR="00E54A0F" w14:paraId="1602983C" w14:textId="77777777" w:rsidTr="007D6263">
              <w:tc>
                <w:tcPr>
                  <w:tcW w:w="1770" w:type="dxa"/>
                </w:tcPr>
                <w:p w14:paraId="218A87BE" w14:textId="77777777" w:rsidR="00E54A0F" w:rsidRDefault="00E54A0F" w:rsidP="00E54A0F">
                  <w:pPr>
                    <w:spacing w:after="0"/>
                    <w:rPr>
                      <w:rFonts w:ascii="Arial" w:hAnsi="Arial" w:cs="Arial"/>
                      <w:iCs/>
                    </w:rPr>
                  </w:pPr>
                  <w:r>
                    <w:rPr>
                      <w:rFonts w:ascii="Arial" w:hAnsi="Arial" w:cs="Arial"/>
                      <w:iCs/>
                    </w:rPr>
                    <w:t>21/02546/HFUL</w:t>
                  </w:r>
                </w:p>
              </w:tc>
              <w:tc>
                <w:tcPr>
                  <w:tcW w:w="3784" w:type="dxa"/>
                </w:tcPr>
                <w:p w14:paraId="5A863639" w14:textId="77777777" w:rsidR="00E54A0F" w:rsidRDefault="00E54A0F" w:rsidP="00E54A0F">
                  <w:pPr>
                    <w:spacing w:after="0"/>
                    <w:rPr>
                      <w:rFonts w:ascii="Arial" w:hAnsi="Arial" w:cs="Arial"/>
                      <w:iCs/>
                    </w:rPr>
                  </w:pPr>
                  <w:proofErr w:type="spellStart"/>
                  <w:r>
                    <w:rPr>
                      <w:rFonts w:ascii="Arial" w:hAnsi="Arial" w:cs="Arial"/>
                      <w:iCs/>
                    </w:rPr>
                    <w:t>Bury</w:t>
                  </w:r>
                  <w:proofErr w:type="spellEnd"/>
                  <w:r>
                    <w:rPr>
                      <w:rFonts w:ascii="Arial" w:hAnsi="Arial" w:cs="Arial"/>
                      <w:iCs/>
                    </w:rPr>
                    <w:t xml:space="preserve"> Farmhouse, 64 Bury Road, Stapleford</w:t>
                  </w:r>
                </w:p>
                <w:p w14:paraId="69DB1D5E" w14:textId="77777777" w:rsidR="00E54A0F" w:rsidRDefault="00E54A0F" w:rsidP="00E54A0F">
                  <w:pPr>
                    <w:spacing w:after="0"/>
                    <w:rPr>
                      <w:rFonts w:ascii="Arial" w:hAnsi="Arial" w:cs="Arial"/>
                      <w:iCs/>
                    </w:rPr>
                  </w:pPr>
                  <w:r>
                    <w:rPr>
                      <w:rFonts w:ascii="Arial" w:hAnsi="Arial" w:cs="Arial"/>
                      <w:iCs/>
                    </w:rPr>
                    <w:t>Internal alterations, single storey &amp; two storey extensions, additional window and canopy/porch to existing door on west elevation, reinstate chimney, extend veranda, construct new garage and storage</w:t>
                  </w:r>
                </w:p>
              </w:tc>
            </w:tr>
            <w:tr w:rsidR="00E54A0F" w14:paraId="392B70DD" w14:textId="77777777" w:rsidTr="007D6263">
              <w:tc>
                <w:tcPr>
                  <w:tcW w:w="1770" w:type="dxa"/>
                </w:tcPr>
                <w:p w14:paraId="7C96FDA6" w14:textId="77777777" w:rsidR="00E54A0F" w:rsidRDefault="00E54A0F" w:rsidP="00E54A0F">
                  <w:pPr>
                    <w:spacing w:after="0"/>
                    <w:rPr>
                      <w:rFonts w:ascii="Arial" w:hAnsi="Arial" w:cs="Arial"/>
                      <w:iCs/>
                    </w:rPr>
                  </w:pPr>
                  <w:r>
                    <w:rPr>
                      <w:rFonts w:ascii="Arial" w:hAnsi="Arial" w:cs="Arial"/>
                      <w:iCs/>
                    </w:rPr>
                    <w:t>21/0737/TTPO</w:t>
                  </w:r>
                </w:p>
              </w:tc>
              <w:tc>
                <w:tcPr>
                  <w:tcW w:w="3784" w:type="dxa"/>
                </w:tcPr>
                <w:p w14:paraId="478DD0ED" w14:textId="77777777" w:rsidR="00E54A0F" w:rsidRDefault="00E54A0F" w:rsidP="00E54A0F">
                  <w:pPr>
                    <w:spacing w:after="0"/>
                    <w:rPr>
                      <w:rFonts w:ascii="Arial" w:hAnsi="Arial" w:cs="Arial"/>
                      <w:iCs/>
                    </w:rPr>
                  </w:pPr>
                  <w:r>
                    <w:rPr>
                      <w:rFonts w:ascii="Arial" w:hAnsi="Arial" w:cs="Arial"/>
                      <w:iCs/>
                    </w:rPr>
                    <w:t xml:space="preserve">11 </w:t>
                  </w:r>
                  <w:proofErr w:type="spellStart"/>
                  <w:r>
                    <w:rPr>
                      <w:rFonts w:ascii="Arial" w:hAnsi="Arial" w:cs="Arial"/>
                      <w:iCs/>
                    </w:rPr>
                    <w:t>Sternes</w:t>
                  </w:r>
                  <w:proofErr w:type="spellEnd"/>
                  <w:r>
                    <w:rPr>
                      <w:rFonts w:ascii="Arial" w:hAnsi="Arial" w:cs="Arial"/>
                      <w:iCs/>
                    </w:rPr>
                    <w:t xml:space="preserve"> Way, Stapleford</w:t>
                  </w:r>
                </w:p>
                <w:p w14:paraId="2694E53F" w14:textId="77777777" w:rsidR="00E54A0F" w:rsidRDefault="00E54A0F" w:rsidP="00E54A0F">
                  <w:pPr>
                    <w:spacing w:after="0"/>
                    <w:rPr>
                      <w:rFonts w:ascii="Arial" w:hAnsi="Arial" w:cs="Arial"/>
                      <w:iCs/>
                    </w:rPr>
                  </w:pPr>
                  <w:r>
                    <w:rPr>
                      <w:rFonts w:ascii="Arial" w:hAnsi="Arial" w:cs="Arial"/>
                      <w:iCs/>
                    </w:rPr>
                    <w:t>TPO 001 (2002) T37: Horse chestnut: reduce branches on lower crown by 4m, up to 10m height.</w:t>
                  </w:r>
                </w:p>
              </w:tc>
            </w:tr>
            <w:tr w:rsidR="00E54A0F" w14:paraId="55C858A8" w14:textId="77777777" w:rsidTr="007D6263">
              <w:tc>
                <w:tcPr>
                  <w:tcW w:w="1770" w:type="dxa"/>
                </w:tcPr>
                <w:p w14:paraId="1783423E" w14:textId="47128BF2" w:rsidR="00E54A0F" w:rsidRPr="001657E8" w:rsidRDefault="00E54A0F" w:rsidP="00E54A0F">
                  <w:pPr>
                    <w:spacing w:after="0"/>
                    <w:rPr>
                      <w:rFonts w:ascii="Arial" w:hAnsi="Arial" w:cs="Arial"/>
                      <w:iCs/>
                    </w:rPr>
                  </w:pPr>
                  <w:r w:rsidRPr="001657E8">
                    <w:rPr>
                      <w:rFonts w:ascii="Arial" w:hAnsi="Arial" w:cs="Arial"/>
                      <w:iCs/>
                    </w:rPr>
                    <w:t xml:space="preserve">Russell Smith Farms: proposals for </w:t>
                  </w:r>
                  <w:proofErr w:type="spellStart"/>
                  <w:r w:rsidRPr="001657E8">
                    <w:rPr>
                      <w:rFonts w:ascii="Arial" w:hAnsi="Arial" w:cs="Arial"/>
                      <w:iCs/>
                    </w:rPr>
                    <w:t>Dernford</w:t>
                  </w:r>
                  <w:proofErr w:type="spellEnd"/>
                  <w:r w:rsidRPr="001657E8">
                    <w:rPr>
                      <w:rFonts w:ascii="Arial" w:hAnsi="Arial" w:cs="Arial"/>
                      <w:iCs/>
                    </w:rPr>
                    <w:t xml:space="preserve"> Lakes, Sawston:</w:t>
                  </w:r>
                </w:p>
              </w:tc>
              <w:tc>
                <w:tcPr>
                  <w:tcW w:w="3784" w:type="dxa"/>
                </w:tcPr>
                <w:p w14:paraId="167AC26A" w14:textId="77777777" w:rsidR="00E54A0F" w:rsidRDefault="00E54A0F" w:rsidP="00E54A0F">
                  <w:pPr>
                    <w:spacing w:after="0"/>
                    <w:rPr>
                      <w:rFonts w:ascii="Arial" w:hAnsi="Arial" w:cs="Arial"/>
                      <w:iCs/>
                    </w:rPr>
                  </w:pPr>
                  <w:r w:rsidRPr="00737253">
                    <w:rPr>
                      <w:rFonts w:ascii="Arial" w:hAnsi="Arial" w:cs="Arial"/>
                      <w:iCs/>
                    </w:rPr>
                    <w:t>Zoom meeting to be arranged to enable maximum attendance</w:t>
                  </w:r>
                  <w:r>
                    <w:rPr>
                      <w:rFonts w:ascii="Arial" w:hAnsi="Arial" w:cs="Arial"/>
                      <w:iCs/>
                    </w:rPr>
                    <w:t xml:space="preserve">: </w:t>
                  </w:r>
                </w:p>
                <w:p w14:paraId="7E812423" w14:textId="77777777" w:rsidR="00E54A0F" w:rsidRPr="00737253" w:rsidRDefault="00E54A0F" w:rsidP="001657E8">
                  <w:pPr>
                    <w:spacing w:after="0"/>
                    <w:rPr>
                      <w:rFonts w:ascii="Arial" w:hAnsi="Arial" w:cs="Arial"/>
                      <w:iCs/>
                    </w:rPr>
                  </w:pPr>
                  <w:r>
                    <w:rPr>
                      <w:rFonts w:ascii="Arial" w:hAnsi="Arial" w:cs="Arial"/>
                      <w:iCs/>
                    </w:rPr>
                    <w:t>1.9.2021 @7pm</w:t>
                  </w:r>
                </w:p>
                <w:p w14:paraId="21911466" w14:textId="77777777" w:rsidR="00E54A0F" w:rsidRDefault="00E54A0F" w:rsidP="00E54A0F">
                  <w:pPr>
                    <w:spacing w:after="0"/>
                    <w:rPr>
                      <w:rFonts w:ascii="Arial" w:hAnsi="Arial" w:cs="Arial"/>
                      <w:iCs/>
                    </w:rPr>
                  </w:pPr>
                </w:p>
              </w:tc>
            </w:tr>
            <w:tr w:rsidR="001657E8" w14:paraId="567A4B88" w14:textId="77777777" w:rsidTr="007D6263">
              <w:tc>
                <w:tcPr>
                  <w:tcW w:w="1770" w:type="dxa"/>
                </w:tcPr>
                <w:p w14:paraId="1054384D" w14:textId="29234E14" w:rsidR="001657E8" w:rsidRDefault="001657E8" w:rsidP="00E54A0F">
                  <w:pPr>
                    <w:spacing w:after="0"/>
                    <w:rPr>
                      <w:rFonts w:ascii="Arial" w:hAnsi="Arial" w:cs="Arial"/>
                      <w:b/>
                      <w:bCs/>
                      <w:iCs/>
                    </w:rPr>
                  </w:pPr>
                  <w:r>
                    <w:rPr>
                      <w:rFonts w:ascii="Arial" w:hAnsi="Arial" w:cs="Arial"/>
                      <w:iCs/>
                    </w:rPr>
                    <w:t xml:space="preserve">Street naming and numbering: </w:t>
                  </w:r>
                </w:p>
              </w:tc>
              <w:tc>
                <w:tcPr>
                  <w:tcW w:w="3784" w:type="dxa"/>
                </w:tcPr>
                <w:p w14:paraId="0A00A9AF" w14:textId="4A772729" w:rsidR="001657E8" w:rsidRPr="00737253" w:rsidRDefault="001657E8" w:rsidP="00E54A0F">
                  <w:pPr>
                    <w:spacing w:after="0"/>
                    <w:rPr>
                      <w:rFonts w:ascii="Arial" w:hAnsi="Arial" w:cs="Arial"/>
                      <w:iCs/>
                    </w:rPr>
                  </w:pPr>
                  <w:r>
                    <w:rPr>
                      <w:rFonts w:ascii="Arial" w:hAnsi="Arial" w:cs="Arial"/>
                      <w:iCs/>
                    </w:rPr>
                    <w:t>new dwelling: 45 London Road</w:t>
                  </w:r>
                </w:p>
              </w:tc>
            </w:tr>
            <w:tr w:rsidR="007D6263" w14:paraId="6D179C55" w14:textId="77777777" w:rsidTr="007D6263">
              <w:tc>
                <w:tcPr>
                  <w:tcW w:w="1770" w:type="dxa"/>
                </w:tcPr>
                <w:p w14:paraId="11526D7E" w14:textId="77777777" w:rsidR="007D6263" w:rsidRDefault="007D6263" w:rsidP="00E54A0F">
                  <w:pPr>
                    <w:spacing w:after="0"/>
                    <w:rPr>
                      <w:rFonts w:ascii="Arial" w:hAnsi="Arial" w:cs="Arial"/>
                      <w:iCs/>
                    </w:rPr>
                  </w:pPr>
                </w:p>
              </w:tc>
              <w:tc>
                <w:tcPr>
                  <w:tcW w:w="3784" w:type="dxa"/>
                </w:tcPr>
                <w:p w14:paraId="223F2FC0" w14:textId="77777777" w:rsidR="007D6263" w:rsidRDefault="007D6263" w:rsidP="00E54A0F">
                  <w:pPr>
                    <w:spacing w:after="0"/>
                    <w:rPr>
                      <w:rFonts w:ascii="Arial" w:hAnsi="Arial" w:cs="Arial"/>
                      <w:iCs/>
                    </w:rPr>
                  </w:pPr>
                </w:p>
              </w:tc>
            </w:tr>
          </w:tbl>
          <w:p w14:paraId="53DE6AB0" w14:textId="77777777" w:rsidR="00E54A0F" w:rsidRDefault="00E54A0F" w:rsidP="002C195D">
            <w:pPr>
              <w:spacing w:after="0" w:line="240" w:lineRule="auto"/>
              <w:rPr>
                <w:rFonts w:ascii="Arial" w:hAnsi="Arial" w:cs="Arial"/>
                <w:bCs/>
              </w:rPr>
            </w:pPr>
          </w:p>
        </w:tc>
        <w:tc>
          <w:tcPr>
            <w:tcW w:w="1504" w:type="dxa"/>
          </w:tcPr>
          <w:p w14:paraId="16AFC093" w14:textId="0AEDDB46" w:rsidR="00E54A0F" w:rsidRDefault="00E54A0F" w:rsidP="002C195D">
            <w:pPr>
              <w:spacing w:after="0" w:line="240" w:lineRule="auto"/>
              <w:rPr>
                <w:rFonts w:ascii="Arial" w:hAnsi="Arial" w:cs="Arial"/>
                <w:bCs/>
              </w:rPr>
            </w:pPr>
            <w:r>
              <w:rPr>
                <w:rFonts w:ascii="Arial" w:hAnsi="Arial" w:cs="Arial"/>
                <w:bCs/>
              </w:rPr>
              <w:lastRenderedPageBreak/>
              <w:t>Clerk</w:t>
            </w:r>
          </w:p>
        </w:tc>
        <w:tc>
          <w:tcPr>
            <w:tcW w:w="1048" w:type="dxa"/>
          </w:tcPr>
          <w:p w14:paraId="6F7B8AAF" w14:textId="23C5AB1D" w:rsidR="00E54A0F" w:rsidRDefault="00E54A0F" w:rsidP="002C195D">
            <w:pPr>
              <w:spacing w:after="0" w:line="240" w:lineRule="auto"/>
              <w:rPr>
                <w:rFonts w:ascii="Arial" w:hAnsi="Arial" w:cs="Arial"/>
                <w:bCs/>
              </w:rPr>
            </w:pPr>
            <w:r>
              <w:rPr>
                <w:rFonts w:ascii="Arial" w:hAnsi="Arial" w:cs="Arial"/>
                <w:bCs/>
              </w:rPr>
              <w:t>25 mins</w:t>
            </w:r>
          </w:p>
        </w:tc>
      </w:tr>
      <w:tr w:rsidR="00E54A0F" w14:paraId="6FEBCA45" w14:textId="77777777" w:rsidTr="007D6263">
        <w:trPr>
          <w:trHeight w:val="246"/>
        </w:trPr>
        <w:tc>
          <w:tcPr>
            <w:tcW w:w="1134" w:type="dxa"/>
          </w:tcPr>
          <w:p w14:paraId="7E686B89" w14:textId="19DC73A1" w:rsidR="00E54A0F" w:rsidRDefault="001657E8" w:rsidP="002C195D">
            <w:pPr>
              <w:spacing w:after="0" w:line="240" w:lineRule="auto"/>
              <w:rPr>
                <w:rFonts w:ascii="Arial" w:hAnsi="Arial" w:cs="Arial"/>
                <w:bCs/>
              </w:rPr>
            </w:pPr>
            <w:r>
              <w:rPr>
                <w:rFonts w:ascii="Arial" w:hAnsi="Arial" w:cs="Arial"/>
                <w:b/>
                <w:bCs/>
                <w:iCs/>
              </w:rPr>
              <w:t>125.2021</w:t>
            </w:r>
          </w:p>
        </w:tc>
        <w:tc>
          <w:tcPr>
            <w:tcW w:w="5812" w:type="dxa"/>
          </w:tcPr>
          <w:p w14:paraId="1381DA36" w14:textId="61AA05D5" w:rsidR="00E54A0F" w:rsidRDefault="001657E8" w:rsidP="00E54A0F">
            <w:pPr>
              <w:spacing w:after="0"/>
              <w:ind w:left="1440" w:hanging="1440"/>
              <w:rPr>
                <w:rFonts w:ascii="Arial" w:hAnsi="Arial" w:cs="Arial"/>
                <w:b/>
                <w:bCs/>
                <w:iCs/>
              </w:rPr>
            </w:pPr>
            <w:r>
              <w:rPr>
                <w:rFonts w:ascii="Arial" w:hAnsi="Arial" w:cs="Arial"/>
                <w:b/>
                <w:bCs/>
                <w:iCs/>
              </w:rPr>
              <w:t>East West Rail and CSET: updates</w:t>
            </w:r>
          </w:p>
          <w:p w14:paraId="06F264BA" w14:textId="77777777" w:rsidR="00E54A0F" w:rsidRDefault="00E54A0F" w:rsidP="00E54A0F">
            <w:pPr>
              <w:spacing w:after="0"/>
              <w:ind w:left="1440"/>
              <w:rPr>
                <w:rFonts w:ascii="Arial" w:hAnsi="Arial" w:cs="Arial"/>
                <w:bCs/>
              </w:rPr>
            </w:pPr>
          </w:p>
        </w:tc>
        <w:tc>
          <w:tcPr>
            <w:tcW w:w="1504" w:type="dxa"/>
          </w:tcPr>
          <w:p w14:paraId="1C0EF416" w14:textId="52AEB277" w:rsidR="00E54A0F" w:rsidRDefault="001657E8" w:rsidP="002C195D">
            <w:pPr>
              <w:spacing w:after="0" w:line="240" w:lineRule="auto"/>
              <w:rPr>
                <w:rFonts w:ascii="Arial" w:hAnsi="Arial" w:cs="Arial"/>
                <w:bCs/>
              </w:rPr>
            </w:pPr>
            <w:r>
              <w:rPr>
                <w:rFonts w:ascii="Arial" w:hAnsi="Arial" w:cs="Arial"/>
                <w:bCs/>
              </w:rPr>
              <w:t>?</w:t>
            </w:r>
          </w:p>
        </w:tc>
        <w:tc>
          <w:tcPr>
            <w:tcW w:w="1048" w:type="dxa"/>
          </w:tcPr>
          <w:p w14:paraId="04B6B288" w14:textId="13016343" w:rsidR="00E54A0F" w:rsidRDefault="001657E8" w:rsidP="002C195D">
            <w:pPr>
              <w:spacing w:after="0" w:line="240" w:lineRule="auto"/>
              <w:rPr>
                <w:rFonts w:ascii="Arial" w:hAnsi="Arial" w:cs="Arial"/>
                <w:bCs/>
              </w:rPr>
            </w:pPr>
            <w:r>
              <w:rPr>
                <w:rFonts w:ascii="Arial" w:hAnsi="Arial" w:cs="Arial"/>
                <w:bCs/>
              </w:rPr>
              <w:t>?</w:t>
            </w:r>
          </w:p>
        </w:tc>
      </w:tr>
      <w:tr w:rsidR="00E54A0F" w14:paraId="023E4D4F" w14:textId="77777777" w:rsidTr="007D6263">
        <w:trPr>
          <w:trHeight w:val="246"/>
        </w:trPr>
        <w:tc>
          <w:tcPr>
            <w:tcW w:w="1134" w:type="dxa"/>
          </w:tcPr>
          <w:p w14:paraId="7F32E485" w14:textId="0FF6AE94" w:rsidR="00E54A0F" w:rsidRDefault="001657E8" w:rsidP="002C195D">
            <w:pPr>
              <w:spacing w:after="0" w:line="240" w:lineRule="auto"/>
              <w:rPr>
                <w:rFonts w:ascii="Arial" w:hAnsi="Arial" w:cs="Arial"/>
                <w:bCs/>
              </w:rPr>
            </w:pPr>
            <w:r>
              <w:rPr>
                <w:rFonts w:ascii="Arial" w:hAnsi="Arial" w:cs="Arial"/>
                <w:b/>
                <w:bCs/>
                <w:iCs/>
              </w:rPr>
              <w:t>126.2021</w:t>
            </w:r>
          </w:p>
        </w:tc>
        <w:tc>
          <w:tcPr>
            <w:tcW w:w="5812" w:type="dxa"/>
          </w:tcPr>
          <w:p w14:paraId="6FEE8ABB" w14:textId="09E173E5" w:rsidR="001657E8" w:rsidRPr="00F50AD0" w:rsidRDefault="001657E8" w:rsidP="001657E8">
            <w:pPr>
              <w:spacing w:after="0"/>
              <w:ind w:left="1440" w:hanging="1440"/>
              <w:rPr>
                <w:rFonts w:ascii="Arial" w:hAnsi="Arial" w:cs="Arial"/>
                <w:bCs/>
              </w:rPr>
            </w:pPr>
            <w:r>
              <w:rPr>
                <w:rFonts w:ascii="Arial" w:hAnsi="Arial" w:cs="Arial"/>
                <w:b/>
              </w:rPr>
              <w:t xml:space="preserve">Finance: </w:t>
            </w:r>
          </w:p>
          <w:p w14:paraId="2D4D1003" w14:textId="75CE943E" w:rsidR="001657E8" w:rsidRDefault="001657E8" w:rsidP="001657E8">
            <w:pPr>
              <w:spacing w:after="0"/>
              <w:rPr>
                <w:rFonts w:ascii="Arial" w:hAnsi="Arial" w:cs="Arial"/>
                <w:bCs/>
              </w:rPr>
            </w:pPr>
            <w:r>
              <w:rPr>
                <w:rFonts w:ascii="Arial" w:hAnsi="Arial" w:cs="Arial"/>
                <w:b/>
              </w:rPr>
              <w:t>a</w:t>
            </w:r>
            <w:r>
              <w:rPr>
                <w:rFonts w:ascii="Arial" w:hAnsi="Arial" w:cs="Arial"/>
                <w:bCs/>
              </w:rPr>
              <w:t xml:space="preserve">) </w:t>
            </w:r>
            <w:proofErr w:type="gramStart"/>
            <w:r>
              <w:rPr>
                <w:rFonts w:ascii="Arial" w:hAnsi="Arial" w:cs="Arial"/>
                <w:bCs/>
              </w:rPr>
              <w:t>Accounts</w:t>
            </w:r>
            <w:proofErr w:type="gramEnd"/>
            <w:r>
              <w:rPr>
                <w:rFonts w:ascii="Arial" w:hAnsi="Arial" w:cs="Arial"/>
                <w:bCs/>
              </w:rPr>
              <w:t xml:space="preserve"> summary: July Meeting</w:t>
            </w:r>
          </w:p>
          <w:p w14:paraId="006C021C" w14:textId="21588924" w:rsidR="001657E8" w:rsidRDefault="001657E8" w:rsidP="001657E8">
            <w:pPr>
              <w:spacing w:after="0"/>
              <w:ind w:left="720"/>
              <w:rPr>
                <w:rFonts w:ascii="Arial" w:hAnsi="Arial" w:cs="Arial"/>
                <w:bCs/>
              </w:rPr>
            </w:pPr>
            <w:r>
              <w:rPr>
                <w:rFonts w:ascii="Arial" w:hAnsi="Arial" w:cs="Arial"/>
                <w:bCs/>
              </w:rPr>
              <w:t>Income June: £4,900.00</w:t>
            </w:r>
          </w:p>
          <w:p w14:paraId="4A99966E" w14:textId="5C91FFB8" w:rsidR="001657E8" w:rsidRDefault="001657E8" w:rsidP="001657E8">
            <w:pPr>
              <w:spacing w:after="0"/>
              <w:rPr>
                <w:rFonts w:ascii="Arial" w:hAnsi="Arial" w:cs="Arial"/>
                <w:bCs/>
              </w:rPr>
            </w:pPr>
            <w:r>
              <w:rPr>
                <w:rFonts w:ascii="Arial" w:hAnsi="Arial" w:cs="Arial"/>
                <w:bCs/>
              </w:rPr>
              <w:tab/>
              <w:t>Expenditure June: £49,386.67</w:t>
            </w:r>
          </w:p>
          <w:p w14:paraId="012CE4E4" w14:textId="680C2748" w:rsidR="001657E8" w:rsidRDefault="001657E8" w:rsidP="001657E8">
            <w:pPr>
              <w:spacing w:after="0"/>
              <w:rPr>
                <w:rFonts w:ascii="Arial" w:hAnsi="Arial" w:cs="Arial"/>
                <w:bCs/>
              </w:rPr>
            </w:pPr>
            <w:r>
              <w:rPr>
                <w:rFonts w:ascii="Arial" w:hAnsi="Arial" w:cs="Arial"/>
                <w:bCs/>
              </w:rPr>
              <w:tab/>
              <w:t>Less S106 Ring-fenced: £153,737.54</w:t>
            </w:r>
          </w:p>
          <w:p w14:paraId="32559F20" w14:textId="354BF582" w:rsidR="001657E8" w:rsidRDefault="001657E8" w:rsidP="001657E8">
            <w:pPr>
              <w:spacing w:after="0"/>
              <w:rPr>
                <w:rFonts w:ascii="Arial" w:hAnsi="Arial" w:cs="Arial"/>
                <w:bCs/>
              </w:rPr>
            </w:pPr>
            <w:r>
              <w:rPr>
                <w:rFonts w:ascii="Arial" w:hAnsi="Arial" w:cs="Arial"/>
                <w:bCs/>
              </w:rPr>
              <w:tab/>
              <w:t>Carried forward: £93,984.67</w:t>
            </w:r>
          </w:p>
          <w:p w14:paraId="6789499B" w14:textId="77777777" w:rsidR="001657E8" w:rsidRDefault="001657E8" w:rsidP="001657E8">
            <w:pPr>
              <w:spacing w:after="0"/>
              <w:ind w:left="720"/>
              <w:rPr>
                <w:rFonts w:ascii="Arial" w:hAnsi="Arial" w:cs="Arial"/>
                <w:bCs/>
              </w:rPr>
            </w:pPr>
            <w:r>
              <w:rPr>
                <w:rFonts w:ascii="Arial" w:hAnsi="Arial" w:cs="Arial"/>
                <w:bCs/>
              </w:rPr>
              <w:t xml:space="preserve">Expenditure for July will be reported to the meeting </w:t>
            </w:r>
          </w:p>
          <w:p w14:paraId="18D9AF5E" w14:textId="77777777" w:rsidR="001657E8" w:rsidRDefault="001657E8" w:rsidP="001657E8">
            <w:pPr>
              <w:spacing w:after="0"/>
              <w:ind w:left="1440"/>
              <w:rPr>
                <w:rFonts w:ascii="Arial" w:hAnsi="Arial" w:cs="Arial"/>
                <w:bCs/>
              </w:rPr>
            </w:pPr>
          </w:p>
          <w:p w14:paraId="72296217" w14:textId="325BE15D" w:rsidR="001657E8" w:rsidRDefault="001657E8" w:rsidP="001657E8">
            <w:pPr>
              <w:spacing w:after="0"/>
              <w:rPr>
                <w:rFonts w:ascii="Arial" w:hAnsi="Arial" w:cs="Arial"/>
                <w:bCs/>
              </w:rPr>
            </w:pPr>
            <w:r w:rsidRPr="001657E8">
              <w:rPr>
                <w:rFonts w:ascii="Arial" w:hAnsi="Arial" w:cs="Arial"/>
                <w:b/>
              </w:rPr>
              <w:t>b</w:t>
            </w:r>
            <w:r>
              <w:rPr>
                <w:rFonts w:ascii="Arial" w:hAnsi="Arial" w:cs="Arial"/>
                <w:bCs/>
              </w:rPr>
              <w:t>) Review of accounting and pavilion booking systems:</w:t>
            </w:r>
          </w:p>
          <w:p w14:paraId="50C6C861" w14:textId="77777777" w:rsidR="00E54A0F" w:rsidRDefault="001657E8" w:rsidP="001657E8">
            <w:pPr>
              <w:spacing w:after="0"/>
              <w:ind w:left="1440"/>
              <w:rPr>
                <w:rFonts w:ascii="Arial" w:hAnsi="Arial" w:cs="Arial"/>
                <w:b/>
                <w:i/>
                <w:iCs/>
              </w:rPr>
            </w:pPr>
            <w:r>
              <w:rPr>
                <w:rFonts w:ascii="Arial" w:hAnsi="Arial" w:cs="Arial"/>
                <w:b/>
              </w:rPr>
              <w:t xml:space="preserve">PROPOSAL: </w:t>
            </w:r>
            <w:r>
              <w:rPr>
                <w:rFonts w:ascii="Arial" w:hAnsi="Arial" w:cs="Arial"/>
                <w:b/>
                <w:i/>
                <w:iCs/>
              </w:rPr>
              <w:t xml:space="preserve">that Stapleford Parish Council herewith agrees to purchase the Scribe Accounting System in the annual sum of £761 </w:t>
            </w:r>
          </w:p>
          <w:p w14:paraId="5E75AFB6" w14:textId="27390021" w:rsidR="007D6263" w:rsidRPr="001657E8" w:rsidRDefault="007D6263" w:rsidP="001657E8">
            <w:pPr>
              <w:spacing w:after="0"/>
              <w:ind w:left="1440"/>
              <w:rPr>
                <w:rFonts w:ascii="Arial" w:hAnsi="Arial" w:cs="Arial"/>
                <w:b/>
                <w:i/>
                <w:iCs/>
              </w:rPr>
            </w:pPr>
          </w:p>
        </w:tc>
        <w:tc>
          <w:tcPr>
            <w:tcW w:w="1504" w:type="dxa"/>
          </w:tcPr>
          <w:p w14:paraId="63E2BA72" w14:textId="5107A95C" w:rsidR="00E54A0F" w:rsidRDefault="001657E8" w:rsidP="002C195D">
            <w:pPr>
              <w:spacing w:after="0" w:line="240" w:lineRule="auto"/>
              <w:rPr>
                <w:rFonts w:ascii="Arial" w:hAnsi="Arial" w:cs="Arial"/>
                <w:bCs/>
              </w:rPr>
            </w:pPr>
            <w:r>
              <w:rPr>
                <w:rFonts w:ascii="Arial" w:hAnsi="Arial" w:cs="Arial"/>
                <w:bCs/>
              </w:rPr>
              <w:t>Chair/Clerk</w:t>
            </w:r>
          </w:p>
        </w:tc>
        <w:tc>
          <w:tcPr>
            <w:tcW w:w="1048" w:type="dxa"/>
          </w:tcPr>
          <w:p w14:paraId="0C17A5BF" w14:textId="53E2460B" w:rsidR="00E54A0F" w:rsidRDefault="0067519C" w:rsidP="002C195D">
            <w:pPr>
              <w:spacing w:after="0" w:line="240" w:lineRule="auto"/>
              <w:rPr>
                <w:rFonts w:ascii="Arial" w:hAnsi="Arial" w:cs="Arial"/>
                <w:bCs/>
              </w:rPr>
            </w:pPr>
            <w:r>
              <w:rPr>
                <w:rFonts w:ascii="Arial" w:hAnsi="Arial" w:cs="Arial"/>
                <w:bCs/>
              </w:rPr>
              <w:t>20 mins</w:t>
            </w:r>
          </w:p>
        </w:tc>
      </w:tr>
      <w:tr w:rsidR="00E54A0F" w14:paraId="48D2FF3F" w14:textId="77777777" w:rsidTr="007D6263">
        <w:trPr>
          <w:trHeight w:val="246"/>
        </w:trPr>
        <w:tc>
          <w:tcPr>
            <w:tcW w:w="1134" w:type="dxa"/>
          </w:tcPr>
          <w:p w14:paraId="2B2876AA" w14:textId="5B7EB016" w:rsidR="00E54A0F" w:rsidRDefault="00694856" w:rsidP="002C195D">
            <w:pPr>
              <w:spacing w:after="0" w:line="240" w:lineRule="auto"/>
              <w:rPr>
                <w:rFonts w:ascii="Arial" w:hAnsi="Arial" w:cs="Arial"/>
                <w:bCs/>
              </w:rPr>
            </w:pPr>
            <w:r>
              <w:rPr>
                <w:rFonts w:ascii="Arial" w:hAnsi="Arial" w:cs="Arial"/>
                <w:b/>
                <w:bCs/>
                <w:iCs/>
              </w:rPr>
              <w:t>127.2021</w:t>
            </w:r>
          </w:p>
        </w:tc>
        <w:tc>
          <w:tcPr>
            <w:tcW w:w="5812" w:type="dxa"/>
          </w:tcPr>
          <w:p w14:paraId="4A5D1C9E" w14:textId="66AED25D" w:rsidR="00E54A0F" w:rsidRDefault="00694856" w:rsidP="002C195D">
            <w:pPr>
              <w:spacing w:after="0" w:line="240" w:lineRule="auto"/>
              <w:rPr>
                <w:rFonts w:ascii="Arial" w:hAnsi="Arial" w:cs="Arial"/>
                <w:bCs/>
              </w:rPr>
            </w:pPr>
            <w:r w:rsidRPr="008C23C0">
              <w:rPr>
                <w:rFonts w:ascii="Arial" w:hAnsi="Arial" w:cs="Arial"/>
                <w:b/>
              </w:rPr>
              <w:t>Portfolio Reports &amp; Updates</w:t>
            </w:r>
          </w:p>
        </w:tc>
        <w:tc>
          <w:tcPr>
            <w:tcW w:w="1504" w:type="dxa"/>
          </w:tcPr>
          <w:p w14:paraId="711FC777" w14:textId="53A82E2E" w:rsidR="00E54A0F" w:rsidRDefault="00694856" w:rsidP="002C195D">
            <w:pPr>
              <w:spacing w:after="0" w:line="240" w:lineRule="auto"/>
              <w:rPr>
                <w:rFonts w:ascii="Arial" w:hAnsi="Arial" w:cs="Arial"/>
                <w:bCs/>
              </w:rPr>
            </w:pPr>
            <w:r>
              <w:rPr>
                <w:rFonts w:ascii="Arial" w:hAnsi="Arial" w:cs="Arial"/>
                <w:bCs/>
              </w:rPr>
              <w:t>Various</w:t>
            </w:r>
          </w:p>
        </w:tc>
        <w:tc>
          <w:tcPr>
            <w:tcW w:w="1048" w:type="dxa"/>
          </w:tcPr>
          <w:p w14:paraId="6B3419E9" w14:textId="77777777" w:rsidR="00E54A0F" w:rsidRDefault="00E54A0F" w:rsidP="002C195D">
            <w:pPr>
              <w:spacing w:after="0" w:line="240" w:lineRule="auto"/>
              <w:rPr>
                <w:rFonts w:ascii="Arial" w:hAnsi="Arial" w:cs="Arial"/>
                <w:bCs/>
              </w:rPr>
            </w:pPr>
          </w:p>
        </w:tc>
      </w:tr>
      <w:tr w:rsidR="00E54A0F" w:rsidRPr="00694856" w14:paraId="7FA995C5" w14:textId="77777777" w:rsidTr="007D6263">
        <w:trPr>
          <w:trHeight w:val="246"/>
        </w:trPr>
        <w:tc>
          <w:tcPr>
            <w:tcW w:w="1134" w:type="dxa"/>
          </w:tcPr>
          <w:p w14:paraId="7E85CCF5" w14:textId="77777777" w:rsidR="00E54A0F" w:rsidRDefault="00E54A0F" w:rsidP="002C195D">
            <w:pPr>
              <w:spacing w:after="0" w:line="240" w:lineRule="auto"/>
              <w:rPr>
                <w:rFonts w:ascii="Arial" w:hAnsi="Arial" w:cs="Arial"/>
                <w:bCs/>
              </w:rPr>
            </w:pPr>
          </w:p>
        </w:tc>
        <w:tc>
          <w:tcPr>
            <w:tcW w:w="5812" w:type="dxa"/>
          </w:tcPr>
          <w:p w14:paraId="1601EFE3" w14:textId="22087490" w:rsidR="00694856" w:rsidRDefault="00694856" w:rsidP="00694856">
            <w:pPr>
              <w:pStyle w:val="ListParagraph"/>
              <w:spacing w:after="0"/>
              <w:ind w:left="0"/>
              <w:rPr>
                <w:rFonts w:ascii="Arial" w:hAnsi="Arial" w:cs="Arial"/>
                <w:bCs/>
              </w:rPr>
            </w:pPr>
            <w:r w:rsidRPr="00694856">
              <w:rPr>
                <w:rFonts w:ascii="Arial" w:hAnsi="Arial" w:cs="Arial"/>
                <w:b/>
              </w:rPr>
              <w:t>a</w:t>
            </w:r>
            <w:r>
              <w:rPr>
                <w:rFonts w:ascii="Arial" w:hAnsi="Arial" w:cs="Arial"/>
                <w:bCs/>
              </w:rPr>
              <w:t>) S106 Stapleford Capital Projects Initiative:</w:t>
            </w:r>
            <w:r>
              <w:rPr>
                <w:rFonts w:ascii="Arial" w:hAnsi="Arial" w:cs="Arial"/>
                <w:bCs/>
              </w:rPr>
              <w:tab/>
            </w:r>
          </w:p>
          <w:p w14:paraId="635C9FEB" w14:textId="77777777" w:rsidR="00694856" w:rsidRPr="00694856" w:rsidRDefault="00694856" w:rsidP="00694856">
            <w:pPr>
              <w:spacing w:after="0"/>
              <w:ind w:left="720"/>
              <w:rPr>
                <w:rFonts w:ascii="Arial" w:hAnsi="Arial" w:cs="Arial"/>
                <w:bCs/>
                <w:lang w:val="fr-FR"/>
              </w:rPr>
            </w:pPr>
            <w:r w:rsidRPr="00694856">
              <w:rPr>
                <w:rFonts w:ascii="Arial" w:hAnsi="Arial" w:cs="Arial"/>
                <w:bCs/>
                <w:lang w:val="fr-FR"/>
              </w:rPr>
              <w:t xml:space="preserve">Shed </w:t>
            </w:r>
            <w:proofErr w:type="spellStart"/>
            <w:r w:rsidRPr="00694856">
              <w:rPr>
                <w:rFonts w:ascii="Arial" w:hAnsi="Arial" w:cs="Arial"/>
                <w:bCs/>
                <w:lang w:val="fr-FR"/>
              </w:rPr>
              <w:t>renovation</w:t>
            </w:r>
            <w:proofErr w:type="spellEnd"/>
          </w:p>
          <w:p w14:paraId="736FED02" w14:textId="0D3A5688" w:rsidR="00694856" w:rsidRPr="00694856" w:rsidRDefault="00694856" w:rsidP="00694856">
            <w:pPr>
              <w:spacing w:after="0"/>
              <w:ind w:left="720"/>
              <w:rPr>
                <w:rFonts w:ascii="Arial" w:hAnsi="Arial" w:cs="Arial"/>
                <w:bCs/>
                <w:lang w:val="fr-FR"/>
              </w:rPr>
            </w:pPr>
            <w:proofErr w:type="spellStart"/>
            <w:r w:rsidRPr="00694856">
              <w:rPr>
                <w:rFonts w:ascii="Arial" w:hAnsi="Arial" w:cs="Arial"/>
                <w:bCs/>
                <w:lang w:val="fr-FR"/>
              </w:rPr>
              <w:t>Pavilion</w:t>
            </w:r>
            <w:proofErr w:type="spellEnd"/>
            <w:r w:rsidRPr="00694856">
              <w:rPr>
                <w:rFonts w:ascii="Arial" w:hAnsi="Arial" w:cs="Arial"/>
                <w:bCs/>
                <w:lang w:val="fr-FR"/>
              </w:rPr>
              <w:t xml:space="preserve"> </w:t>
            </w:r>
            <w:proofErr w:type="spellStart"/>
            <w:r w:rsidRPr="00694856">
              <w:rPr>
                <w:rFonts w:ascii="Arial" w:hAnsi="Arial" w:cs="Arial"/>
                <w:bCs/>
                <w:lang w:val="fr-FR"/>
              </w:rPr>
              <w:t>renovation</w:t>
            </w:r>
            <w:proofErr w:type="spellEnd"/>
          </w:p>
          <w:p w14:paraId="14C07ADA" w14:textId="77777777" w:rsidR="00E54A0F" w:rsidRDefault="00694856" w:rsidP="00694856">
            <w:pPr>
              <w:spacing w:after="0"/>
              <w:ind w:left="720"/>
              <w:rPr>
                <w:rFonts w:ascii="Arial" w:hAnsi="Arial" w:cs="Arial"/>
                <w:bCs/>
                <w:lang w:val="fr-FR"/>
              </w:rPr>
            </w:pPr>
            <w:r w:rsidRPr="00694856">
              <w:rPr>
                <w:rFonts w:ascii="Arial" w:hAnsi="Arial" w:cs="Arial"/>
                <w:bCs/>
                <w:lang w:val="fr-FR"/>
              </w:rPr>
              <w:lastRenderedPageBreak/>
              <w:t xml:space="preserve">Public </w:t>
            </w:r>
            <w:proofErr w:type="spellStart"/>
            <w:r w:rsidRPr="00694856">
              <w:rPr>
                <w:rFonts w:ascii="Arial" w:hAnsi="Arial" w:cs="Arial"/>
                <w:bCs/>
                <w:lang w:val="fr-FR"/>
              </w:rPr>
              <w:t>toilet</w:t>
            </w:r>
            <w:proofErr w:type="spellEnd"/>
            <w:r w:rsidRPr="00694856">
              <w:rPr>
                <w:rFonts w:ascii="Arial" w:hAnsi="Arial" w:cs="Arial"/>
                <w:bCs/>
                <w:lang w:val="fr-FR"/>
              </w:rPr>
              <w:t xml:space="preserve"> provision</w:t>
            </w:r>
          </w:p>
          <w:p w14:paraId="2F52D8CE" w14:textId="77777777" w:rsidR="00694856" w:rsidRDefault="00694856" w:rsidP="007D6263">
            <w:pPr>
              <w:pStyle w:val="ListParagraph"/>
              <w:spacing w:after="0"/>
              <w:ind w:left="0"/>
              <w:rPr>
                <w:rFonts w:ascii="Arial" w:hAnsi="Arial" w:cs="Arial"/>
                <w:bCs/>
                <w:lang w:val="fr-FR"/>
              </w:rPr>
            </w:pPr>
            <w:r w:rsidRPr="00694856">
              <w:rPr>
                <w:rFonts w:ascii="Arial" w:hAnsi="Arial" w:cs="Arial"/>
                <w:b/>
                <w:lang w:val="fr-FR"/>
              </w:rPr>
              <w:t>b</w:t>
            </w:r>
            <w:r>
              <w:rPr>
                <w:rFonts w:ascii="Arial" w:hAnsi="Arial" w:cs="Arial"/>
                <w:bCs/>
                <w:lang w:val="fr-FR"/>
              </w:rPr>
              <w:t xml:space="preserve">) </w:t>
            </w:r>
            <w:r w:rsidRPr="00E54A0F">
              <w:rPr>
                <w:rFonts w:ascii="Arial" w:hAnsi="Arial" w:cs="Arial"/>
                <w:bCs/>
                <w:lang w:val="fr-FR"/>
              </w:rPr>
              <w:t xml:space="preserve">Parish </w:t>
            </w:r>
            <w:proofErr w:type="gramStart"/>
            <w:r w:rsidRPr="00E54A0F">
              <w:rPr>
                <w:rFonts w:ascii="Arial" w:hAnsi="Arial" w:cs="Arial"/>
                <w:bCs/>
                <w:lang w:val="fr-FR"/>
              </w:rPr>
              <w:t>Pit:</w:t>
            </w:r>
            <w:proofErr w:type="gramEnd"/>
            <w:r w:rsidRPr="00E54A0F">
              <w:rPr>
                <w:rFonts w:ascii="Arial" w:hAnsi="Arial" w:cs="Arial"/>
                <w:bCs/>
                <w:lang w:val="fr-FR"/>
              </w:rPr>
              <w:t xml:space="preserve"> update</w:t>
            </w:r>
          </w:p>
          <w:p w14:paraId="6E14DFDE" w14:textId="2D79A8F0" w:rsidR="007D6263" w:rsidRPr="00694856" w:rsidRDefault="007D6263" w:rsidP="007D6263">
            <w:pPr>
              <w:pStyle w:val="ListParagraph"/>
              <w:spacing w:after="0"/>
              <w:ind w:left="0"/>
              <w:rPr>
                <w:rFonts w:ascii="Arial" w:hAnsi="Arial" w:cs="Arial"/>
                <w:bCs/>
                <w:lang w:val="fr-FR"/>
              </w:rPr>
            </w:pPr>
          </w:p>
        </w:tc>
        <w:tc>
          <w:tcPr>
            <w:tcW w:w="1504" w:type="dxa"/>
          </w:tcPr>
          <w:p w14:paraId="31DD3412" w14:textId="7FF4433C" w:rsidR="00E54A0F" w:rsidRPr="00694856" w:rsidRDefault="00694856" w:rsidP="002C195D">
            <w:pPr>
              <w:spacing w:after="0" w:line="240" w:lineRule="auto"/>
              <w:rPr>
                <w:rFonts w:ascii="Arial" w:hAnsi="Arial" w:cs="Arial"/>
                <w:bCs/>
              </w:rPr>
            </w:pPr>
            <w:r w:rsidRPr="00694856">
              <w:rPr>
                <w:rFonts w:ascii="Arial" w:hAnsi="Arial" w:cs="Arial"/>
                <w:bCs/>
              </w:rPr>
              <w:lastRenderedPageBreak/>
              <w:t xml:space="preserve">Cllr H </w:t>
            </w:r>
            <w:proofErr w:type="spellStart"/>
            <w:r w:rsidRPr="00694856">
              <w:rPr>
                <w:rFonts w:ascii="Arial" w:hAnsi="Arial" w:cs="Arial"/>
                <w:bCs/>
              </w:rPr>
              <w:t>Kettel</w:t>
            </w:r>
            <w:proofErr w:type="spellEnd"/>
            <w:r w:rsidRPr="00694856">
              <w:rPr>
                <w:rFonts w:ascii="Arial" w:hAnsi="Arial" w:cs="Arial"/>
                <w:bCs/>
              </w:rPr>
              <w:t xml:space="preserve"> by ema</w:t>
            </w:r>
            <w:r>
              <w:rPr>
                <w:rFonts w:ascii="Arial" w:hAnsi="Arial" w:cs="Arial"/>
                <w:bCs/>
              </w:rPr>
              <w:t>il</w:t>
            </w:r>
          </w:p>
        </w:tc>
        <w:tc>
          <w:tcPr>
            <w:tcW w:w="1048" w:type="dxa"/>
          </w:tcPr>
          <w:p w14:paraId="0E236A16" w14:textId="2AA5E5AB" w:rsidR="00E54A0F" w:rsidRPr="00694856" w:rsidRDefault="00694856" w:rsidP="002C195D">
            <w:pPr>
              <w:spacing w:after="0" w:line="240" w:lineRule="auto"/>
              <w:rPr>
                <w:rFonts w:ascii="Arial" w:hAnsi="Arial" w:cs="Arial"/>
                <w:bCs/>
              </w:rPr>
            </w:pPr>
            <w:r>
              <w:rPr>
                <w:rFonts w:ascii="Arial" w:hAnsi="Arial" w:cs="Arial"/>
                <w:bCs/>
              </w:rPr>
              <w:t xml:space="preserve">5 </w:t>
            </w:r>
            <w:r w:rsidR="0067519C">
              <w:rPr>
                <w:rFonts w:ascii="Arial" w:hAnsi="Arial" w:cs="Arial"/>
                <w:bCs/>
              </w:rPr>
              <w:t>m</w:t>
            </w:r>
            <w:r>
              <w:rPr>
                <w:rFonts w:ascii="Arial" w:hAnsi="Arial" w:cs="Arial"/>
                <w:bCs/>
              </w:rPr>
              <w:t>ins</w:t>
            </w:r>
          </w:p>
        </w:tc>
      </w:tr>
      <w:tr w:rsidR="00E54A0F" w:rsidRPr="00694856" w14:paraId="277A14F3" w14:textId="77777777" w:rsidTr="007D6263">
        <w:trPr>
          <w:trHeight w:val="246"/>
        </w:trPr>
        <w:tc>
          <w:tcPr>
            <w:tcW w:w="1134" w:type="dxa"/>
          </w:tcPr>
          <w:p w14:paraId="27E3A738" w14:textId="77777777" w:rsidR="00E54A0F" w:rsidRPr="00694856" w:rsidRDefault="00E54A0F" w:rsidP="002C195D">
            <w:pPr>
              <w:spacing w:after="0" w:line="240" w:lineRule="auto"/>
              <w:rPr>
                <w:rFonts w:ascii="Arial" w:hAnsi="Arial" w:cs="Arial"/>
                <w:bCs/>
              </w:rPr>
            </w:pPr>
          </w:p>
        </w:tc>
        <w:tc>
          <w:tcPr>
            <w:tcW w:w="5812" w:type="dxa"/>
          </w:tcPr>
          <w:p w14:paraId="6392E489" w14:textId="7D134CFB" w:rsidR="00E54A0F" w:rsidRPr="007D6263" w:rsidRDefault="00694856" w:rsidP="002C195D">
            <w:pPr>
              <w:spacing w:after="0" w:line="240" w:lineRule="auto"/>
              <w:rPr>
                <w:rFonts w:ascii="Arial" w:hAnsi="Arial" w:cs="Arial"/>
                <w:bCs/>
              </w:rPr>
            </w:pPr>
            <w:r w:rsidRPr="007D6263">
              <w:rPr>
                <w:rFonts w:ascii="Arial" w:hAnsi="Arial" w:cs="Arial"/>
                <w:b/>
              </w:rPr>
              <w:t>c</w:t>
            </w:r>
            <w:r w:rsidRPr="007D6263">
              <w:rPr>
                <w:rFonts w:ascii="Arial" w:hAnsi="Arial" w:cs="Arial"/>
                <w:bCs/>
              </w:rPr>
              <w:t>) MUGA update</w:t>
            </w:r>
          </w:p>
        </w:tc>
        <w:tc>
          <w:tcPr>
            <w:tcW w:w="1504" w:type="dxa"/>
          </w:tcPr>
          <w:p w14:paraId="155649C4" w14:textId="3491CEFF" w:rsidR="00E54A0F" w:rsidRPr="00694856" w:rsidRDefault="00694856" w:rsidP="002C195D">
            <w:pPr>
              <w:spacing w:after="0" w:line="240" w:lineRule="auto"/>
              <w:rPr>
                <w:rFonts w:ascii="Arial" w:hAnsi="Arial" w:cs="Arial"/>
                <w:bCs/>
              </w:rPr>
            </w:pPr>
            <w:r w:rsidRPr="00E54A0F">
              <w:rPr>
                <w:rFonts w:ascii="Arial" w:hAnsi="Arial" w:cs="Arial"/>
                <w:bCs/>
                <w:lang w:val="fr-FR"/>
              </w:rPr>
              <w:t xml:space="preserve">Cllr P </w:t>
            </w:r>
            <w:proofErr w:type="spellStart"/>
            <w:r w:rsidRPr="00E54A0F">
              <w:rPr>
                <w:rFonts w:ascii="Arial" w:hAnsi="Arial" w:cs="Arial"/>
                <w:bCs/>
                <w:lang w:val="fr-FR"/>
              </w:rPr>
              <w:t>McPhater</w:t>
            </w:r>
            <w:proofErr w:type="spellEnd"/>
          </w:p>
        </w:tc>
        <w:tc>
          <w:tcPr>
            <w:tcW w:w="1048" w:type="dxa"/>
          </w:tcPr>
          <w:p w14:paraId="2A58B08F" w14:textId="3161E783" w:rsidR="00E54A0F" w:rsidRPr="00694856" w:rsidRDefault="00694856" w:rsidP="002C195D">
            <w:pPr>
              <w:spacing w:after="0" w:line="240" w:lineRule="auto"/>
              <w:rPr>
                <w:rFonts w:ascii="Arial" w:hAnsi="Arial" w:cs="Arial"/>
                <w:bCs/>
              </w:rPr>
            </w:pPr>
            <w:r>
              <w:rPr>
                <w:rFonts w:ascii="Arial" w:hAnsi="Arial" w:cs="Arial"/>
                <w:bCs/>
              </w:rPr>
              <w:t>2 mins</w:t>
            </w:r>
          </w:p>
        </w:tc>
      </w:tr>
      <w:tr w:rsidR="00E54A0F" w:rsidRPr="00694856" w14:paraId="5E066B84" w14:textId="77777777" w:rsidTr="007D6263">
        <w:trPr>
          <w:trHeight w:val="246"/>
        </w:trPr>
        <w:tc>
          <w:tcPr>
            <w:tcW w:w="1134" w:type="dxa"/>
          </w:tcPr>
          <w:p w14:paraId="11826E32" w14:textId="77777777" w:rsidR="00E54A0F" w:rsidRPr="00694856" w:rsidRDefault="00E54A0F" w:rsidP="002C195D">
            <w:pPr>
              <w:spacing w:after="0" w:line="240" w:lineRule="auto"/>
              <w:rPr>
                <w:rFonts w:ascii="Arial" w:hAnsi="Arial" w:cs="Arial"/>
                <w:bCs/>
              </w:rPr>
            </w:pPr>
          </w:p>
        </w:tc>
        <w:tc>
          <w:tcPr>
            <w:tcW w:w="5812" w:type="dxa"/>
          </w:tcPr>
          <w:p w14:paraId="69C602E5" w14:textId="77777777" w:rsidR="00694856" w:rsidRPr="00E54A0F" w:rsidRDefault="00694856" w:rsidP="00694856">
            <w:pPr>
              <w:pStyle w:val="ListParagraph"/>
              <w:spacing w:after="0"/>
              <w:ind w:left="0"/>
              <w:rPr>
                <w:rFonts w:ascii="Arial" w:hAnsi="Arial" w:cs="Arial"/>
                <w:bCs/>
                <w:lang w:val="fr-FR"/>
              </w:rPr>
            </w:pPr>
            <w:r w:rsidRPr="00694856">
              <w:rPr>
                <w:rFonts w:ascii="Arial" w:hAnsi="Arial" w:cs="Arial"/>
                <w:b/>
                <w:lang w:val="fr-FR"/>
              </w:rPr>
              <w:t>d</w:t>
            </w:r>
            <w:r w:rsidRPr="00694856">
              <w:rPr>
                <w:rFonts w:ascii="Arial" w:hAnsi="Arial" w:cs="Arial"/>
                <w:bCs/>
                <w:lang w:val="fr-FR"/>
              </w:rPr>
              <w:t xml:space="preserve">) </w:t>
            </w:r>
            <w:proofErr w:type="spellStart"/>
            <w:r w:rsidRPr="00E54A0F">
              <w:rPr>
                <w:rFonts w:ascii="Arial" w:hAnsi="Arial" w:cs="Arial"/>
                <w:bCs/>
                <w:lang w:val="fr-FR"/>
              </w:rPr>
              <w:t>Environment</w:t>
            </w:r>
            <w:proofErr w:type="spellEnd"/>
            <w:r w:rsidRPr="00E54A0F">
              <w:rPr>
                <w:rFonts w:ascii="Arial" w:hAnsi="Arial" w:cs="Arial"/>
                <w:bCs/>
                <w:lang w:val="fr-FR"/>
              </w:rPr>
              <w:t xml:space="preserve">, </w:t>
            </w:r>
            <w:proofErr w:type="spellStart"/>
            <w:r w:rsidRPr="00E54A0F">
              <w:rPr>
                <w:rFonts w:ascii="Arial" w:hAnsi="Arial" w:cs="Arial"/>
                <w:bCs/>
                <w:lang w:val="fr-FR"/>
              </w:rPr>
              <w:t>Ecology</w:t>
            </w:r>
            <w:proofErr w:type="spellEnd"/>
            <w:r w:rsidRPr="00E54A0F">
              <w:rPr>
                <w:rFonts w:ascii="Arial" w:hAnsi="Arial" w:cs="Arial"/>
                <w:bCs/>
                <w:lang w:val="fr-FR"/>
              </w:rPr>
              <w:t xml:space="preserve"> &amp; </w:t>
            </w:r>
            <w:proofErr w:type="spellStart"/>
            <w:r w:rsidRPr="00E54A0F">
              <w:rPr>
                <w:rFonts w:ascii="Arial" w:hAnsi="Arial" w:cs="Arial"/>
                <w:bCs/>
                <w:lang w:val="fr-FR"/>
              </w:rPr>
              <w:t>Climate</w:t>
            </w:r>
            <w:proofErr w:type="spellEnd"/>
            <w:r w:rsidRPr="00E54A0F">
              <w:rPr>
                <w:rFonts w:ascii="Arial" w:hAnsi="Arial" w:cs="Arial"/>
                <w:bCs/>
                <w:lang w:val="fr-FR"/>
              </w:rPr>
              <w:t xml:space="preserve"> Change</w:t>
            </w:r>
          </w:p>
          <w:p w14:paraId="6C80E0B2" w14:textId="4F34048D" w:rsidR="00E54A0F" w:rsidRDefault="00694856" w:rsidP="007D6263">
            <w:pPr>
              <w:pStyle w:val="ListParagraph"/>
              <w:spacing w:after="0"/>
              <w:ind w:left="0"/>
              <w:rPr>
                <w:rFonts w:ascii="Arial" w:hAnsi="Arial" w:cs="Arial"/>
                <w:bCs/>
                <w:lang w:val="fr-FR"/>
              </w:rPr>
            </w:pPr>
            <w:r w:rsidRPr="00694856">
              <w:rPr>
                <w:rFonts w:ascii="Arial" w:hAnsi="Arial" w:cs="Arial"/>
                <w:b/>
                <w:lang w:val="fr-FR"/>
              </w:rPr>
              <w:t>e</w:t>
            </w:r>
            <w:r>
              <w:rPr>
                <w:rFonts w:ascii="Arial" w:hAnsi="Arial" w:cs="Arial"/>
                <w:bCs/>
                <w:lang w:val="fr-FR"/>
              </w:rPr>
              <w:t xml:space="preserve">) </w:t>
            </w:r>
          </w:p>
          <w:p w14:paraId="53CA2551" w14:textId="1854139B" w:rsidR="007D6263" w:rsidRPr="00694856" w:rsidRDefault="007D6263" w:rsidP="007D6263">
            <w:pPr>
              <w:pStyle w:val="ListParagraph"/>
              <w:spacing w:after="0"/>
              <w:ind w:left="0"/>
              <w:rPr>
                <w:rFonts w:ascii="Arial" w:hAnsi="Arial" w:cs="Arial"/>
                <w:bCs/>
                <w:lang w:val="fr-FR"/>
              </w:rPr>
            </w:pPr>
          </w:p>
        </w:tc>
        <w:tc>
          <w:tcPr>
            <w:tcW w:w="1504" w:type="dxa"/>
          </w:tcPr>
          <w:p w14:paraId="0D067443" w14:textId="09C32774" w:rsidR="00E54A0F" w:rsidRPr="00694856" w:rsidRDefault="00694856" w:rsidP="002C195D">
            <w:pPr>
              <w:spacing w:after="0" w:line="240" w:lineRule="auto"/>
              <w:rPr>
                <w:rFonts w:ascii="Arial" w:hAnsi="Arial" w:cs="Arial"/>
                <w:bCs/>
              </w:rPr>
            </w:pPr>
            <w:r w:rsidRPr="00E54A0F">
              <w:rPr>
                <w:rFonts w:ascii="Arial" w:hAnsi="Arial" w:cs="Arial"/>
                <w:bCs/>
                <w:lang w:val="fr-FR"/>
              </w:rPr>
              <w:t xml:space="preserve">Cllr M </w:t>
            </w:r>
            <w:proofErr w:type="spellStart"/>
            <w:r w:rsidRPr="00E54A0F">
              <w:rPr>
                <w:rFonts w:ascii="Arial" w:hAnsi="Arial" w:cs="Arial"/>
                <w:bCs/>
                <w:lang w:val="fr-FR"/>
              </w:rPr>
              <w:t>Gatward</w:t>
            </w:r>
            <w:proofErr w:type="spellEnd"/>
          </w:p>
        </w:tc>
        <w:tc>
          <w:tcPr>
            <w:tcW w:w="1048" w:type="dxa"/>
          </w:tcPr>
          <w:p w14:paraId="4BA6EE07" w14:textId="1C2B3DBD" w:rsidR="00E54A0F" w:rsidRPr="00694856" w:rsidRDefault="00694856" w:rsidP="002C195D">
            <w:pPr>
              <w:spacing w:after="0" w:line="240" w:lineRule="auto"/>
              <w:rPr>
                <w:rFonts w:ascii="Arial" w:hAnsi="Arial" w:cs="Arial"/>
                <w:bCs/>
              </w:rPr>
            </w:pPr>
            <w:r>
              <w:rPr>
                <w:rFonts w:ascii="Arial" w:hAnsi="Arial" w:cs="Arial"/>
                <w:bCs/>
              </w:rPr>
              <w:t>15 mins</w:t>
            </w:r>
          </w:p>
        </w:tc>
      </w:tr>
      <w:tr w:rsidR="00E54A0F" w:rsidRPr="00694856" w14:paraId="62643EE8" w14:textId="77777777" w:rsidTr="007D6263">
        <w:trPr>
          <w:trHeight w:val="246"/>
        </w:trPr>
        <w:tc>
          <w:tcPr>
            <w:tcW w:w="1134" w:type="dxa"/>
          </w:tcPr>
          <w:p w14:paraId="37579327" w14:textId="77777777" w:rsidR="00E54A0F" w:rsidRPr="00694856" w:rsidRDefault="00E54A0F" w:rsidP="002C195D">
            <w:pPr>
              <w:spacing w:after="0" w:line="240" w:lineRule="auto"/>
              <w:rPr>
                <w:rFonts w:ascii="Arial" w:hAnsi="Arial" w:cs="Arial"/>
                <w:bCs/>
              </w:rPr>
            </w:pPr>
          </w:p>
        </w:tc>
        <w:tc>
          <w:tcPr>
            <w:tcW w:w="5812" w:type="dxa"/>
          </w:tcPr>
          <w:p w14:paraId="63A45256" w14:textId="2A9C4A66" w:rsidR="00694856" w:rsidRDefault="00694856" w:rsidP="00694856">
            <w:pPr>
              <w:pStyle w:val="ListParagraph"/>
              <w:spacing w:after="0"/>
              <w:ind w:left="0"/>
              <w:rPr>
                <w:rFonts w:ascii="Arial" w:hAnsi="Arial" w:cs="Arial"/>
                <w:bCs/>
              </w:rPr>
            </w:pPr>
            <w:r w:rsidRPr="00694856">
              <w:rPr>
                <w:rFonts w:ascii="Arial" w:hAnsi="Arial" w:cs="Arial"/>
                <w:b/>
              </w:rPr>
              <w:t>f)</w:t>
            </w:r>
            <w:r>
              <w:rPr>
                <w:rFonts w:ascii="Arial" w:hAnsi="Arial" w:cs="Arial"/>
                <w:bCs/>
              </w:rPr>
              <w:t xml:space="preserve"> Highways</w:t>
            </w:r>
          </w:p>
          <w:p w14:paraId="31F78C2D" w14:textId="5FC3B89B" w:rsidR="00694856" w:rsidRDefault="00694856" w:rsidP="00694856">
            <w:pPr>
              <w:spacing w:after="0"/>
              <w:rPr>
                <w:rFonts w:ascii="Arial" w:hAnsi="Arial" w:cs="Arial"/>
                <w:bCs/>
              </w:rPr>
            </w:pPr>
            <w:r w:rsidRPr="00694856">
              <w:rPr>
                <w:rFonts w:ascii="Arial" w:hAnsi="Arial" w:cs="Arial"/>
                <w:b/>
              </w:rPr>
              <w:t>g</w:t>
            </w:r>
            <w:r>
              <w:rPr>
                <w:rFonts w:ascii="Arial" w:hAnsi="Arial" w:cs="Arial"/>
                <w:bCs/>
              </w:rPr>
              <w:t xml:space="preserve">) </w:t>
            </w:r>
            <w:r w:rsidR="005B4699">
              <w:rPr>
                <w:rFonts w:ascii="Arial" w:hAnsi="Arial" w:cs="Arial"/>
                <w:bCs/>
              </w:rPr>
              <w:t>Ecology: verges/ cemetery meadow/ other</w:t>
            </w:r>
          </w:p>
          <w:p w14:paraId="4C473DED" w14:textId="5079500C" w:rsidR="00694856" w:rsidRDefault="00694856" w:rsidP="00694856">
            <w:pPr>
              <w:spacing w:after="0"/>
              <w:rPr>
                <w:rFonts w:ascii="Arial" w:hAnsi="Arial" w:cs="Arial"/>
                <w:bCs/>
              </w:rPr>
            </w:pPr>
            <w:r w:rsidRPr="00694856">
              <w:rPr>
                <w:rFonts w:ascii="Arial" w:hAnsi="Arial" w:cs="Arial"/>
                <w:b/>
              </w:rPr>
              <w:t>h</w:t>
            </w:r>
            <w:r>
              <w:rPr>
                <w:rFonts w:ascii="Arial" w:hAnsi="Arial" w:cs="Arial"/>
                <w:bCs/>
              </w:rPr>
              <w:t>) Communications</w:t>
            </w:r>
          </w:p>
          <w:p w14:paraId="35B4FDBC" w14:textId="641F94CC" w:rsidR="00E54A0F" w:rsidRPr="00694856" w:rsidRDefault="00E54A0F" w:rsidP="002C195D">
            <w:pPr>
              <w:spacing w:after="0" w:line="240" w:lineRule="auto"/>
              <w:rPr>
                <w:rFonts w:ascii="Arial" w:hAnsi="Arial" w:cs="Arial"/>
                <w:bCs/>
              </w:rPr>
            </w:pPr>
          </w:p>
        </w:tc>
        <w:tc>
          <w:tcPr>
            <w:tcW w:w="1504" w:type="dxa"/>
          </w:tcPr>
          <w:p w14:paraId="7B76E278" w14:textId="37066B68" w:rsidR="00E54A0F" w:rsidRPr="00694856" w:rsidRDefault="00694856" w:rsidP="002C195D">
            <w:pPr>
              <w:spacing w:after="0" w:line="240" w:lineRule="auto"/>
              <w:rPr>
                <w:rFonts w:ascii="Arial" w:hAnsi="Arial" w:cs="Arial"/>
                <w:bCs/>
              </w:rPr>
            </w:pPr>
            <w:r>
              <w:rPr>
                <w:rFonts w:ascii="Arial" w:hAnsi="Arial" w:cs="Arial"/>
                <w:bCs/>
              </w:rPr>
              <w:t>Cllr J Flynn</w:t>
            </w:r>
          </w:p>
        </w:tc>
        <w:tc>
          <w:tcPr>
            <w:tcW w:w="1048" w:type="dxa"/>
          </w:tcPr>
          <w:p w14:paraId="1ADB193F" w14:textId="12BD58D3" w:rsidR="00E54A0F" w:rsidRPr="00694856" w:rsidRDefault="007D6263" w:rsidP="002C195D">
            <w:pPr>
              <w:spacing w:after="0" w:line="240" w:lineRule="auto"/>
              <w:rPr>
                <w:rFonts w:ascii="Arial" w:hAnsi="Arial" w:cs="Arial"/>
                <w:bCs/>
              </w:rPr>
            </w:pPr>
            <w:r>
              <w:rPr>
                <w:rFonts w:ascii="Arial" w:hAnsi="Arial" w:cs="Arial"/>
                <w:bCs/>
              </w:rPr>
              <w:t>20 mins</w:t>
            </w:r>
          </w:p>
        </w:tc>
      </w:tr>
      <w:tr w:rsidR="00E54A0F" w:rsidRPr="00694856" w14:paraId="4A65AA44" w14:textId="77777777" w:rsidTr="007D6263">
        <w:trPr>
          <w:trHeight w:val="246"/>
        </w:trPr>
        <w:tc>
          <w:tcPr>
            <w:tcW w:w="1134" w:type="dxa"/>
          </w:tcPr>
          <w:p w14:paraId="160AB32F" w14:textId="77777777" w:rsidR="00E54A0F" w:rsidRPr="00694856" w:rsidRDefault="00E54A0F" w:rsidP="002C195D">
            <w:pPr>
              <w:spacing w:after="0" w:line="240" w:lineRule="auto"/>
              <w:rPr>
                <w:rFonts w:ascii="Arial" w:hAnsi="Arial" w:cs="Arial"/>
                <w:bCs/>
              </w:rPr>
            </w:pPr>
          </w:p>
        </w:tc>
        <w:tc>
          <w:tcPr>
            <w:tcW w:w="5812" w:type="dxa"/>
          </w:tcPr>
          <w:p w14:paraId="3388BDC2" w14:textId="7D074FEE" w:rsidR="00E54A0F" w:rsidRPr="00694856" w:rsidRDefault="00694856" w:rsidP="00694856">
            <w:pPr>
              <w:spacing w:after="0" w:line="240" w:lineRule="auto"/>
              <w:rPr>
                <w:rFonts w:ascii="Arial" w:hAnsi="Arial" w:cs="Arial"/>
                <w:bCs/>
              </w:rPr>
            </w:pPr>
            <w:proofErr w:type="spellStart"/>
            <w:r w:rsidRPr="00694856">
              <w:rPr>
                <w:rFonts w:ascii="Arial" w:hAnsi="Arial" w:cs="Arial"/>
                <w:b/>
              </w:rPr>
              <w:t>i</w:t>
            </w:r>
            <w:proofErr w:type="spellEnd"/>
            <w:r w:rsidRPr="00694856">
              <w:rPr>
                <w:rFonts w:ascii="Arial" w:hAnsi="Arial" w:cs="Arial"/>
                <w:bCs/>
              </w:rPr>
              <w:t>)</w:t>
            </w:r>
            <w:r>
              <w:rPr>
                <w:rFonts w:ascii="Arial" w:hAnsi="Arial" w:cs="Arial"/>
                <w:bCs/>
              </w:rPr>
              <w:t xml:space="preserve"> </w:t>
            </w:r>
            <w:r w:rsidRPr="00694856">
              <w:rPr>
                <w:rFonts w:ascii="Arial" w:hAnsi="Arial" w:cs="Arial"/>
                <w:bCs/>
              </w:rPr>
              <w:t>I</w:t>
            </w:r>
            <w:r>
              <w:rPr>
                <w:rFonts w:ascii="Arial" w:hAnsi="Arial" w:cs="Arial"/>
                <w:bCs/>
              </w:rPr>
              <w:t>T</w:t>
            </w:r>
            <w:r w:rsidRPr="00694856">
              <w:rPr>
                <w:rFonts w:ascii="Arial" w:hAnsi="Arial" w:cs="Arial"/>
                <w:bCs/>
              </w:rPr>
              <w:t xml:space="preserve"> &amp; Website</w:t>
            </w:r>
          </w:p>
        </w:tc>
        <w:tc>
          <w:tcPr>
            <w:tcW w:w="1504" w:type="dxa"/>
          </w:tcPr>
          <w:p w14:paraId="1FE49159" w14:textId="03CFB41F" w:rsidR="00E54A0F" w:rsidRPr="00694856" w:rsidRDefault="00694856" w:rsidP="002C195D">
            <w:pPr>
              <w:spacing w:after="0" w:line="240" w:lineRule="auto"/>
              <w:rPr>
                <w:rFonts w:ascii="Arial" w:hAnsi="Arial" w:cs="Arial"/>
                <w:bCs/>
              </w:rPr>
            </w:pPr>
            <w:r>
              <w:rPr>
                <w:rFonts w:ascii="Arial" w:hAnsi="Arial" w:cs="Arial"/>
                <w:bCs/>
              </w:rPr>
              <w:t>Cllr J Raphael</w:t>
            </w:r>
          </w:p>
        </w:tc>
        <w:tc>
          <w:tcPr>
            <w:tcW w:w="1048" w:type="dxa"/>
          </w:tcPr>
          <w:p w14:paraId="1EA8BCF4" w14:textId="5649A48E" w:rsidR="00E54A0F" w:rsidRPr="00694856" w:rsidRDefault="007D6263" w:rsidP="002C195D">
            <w:pPr>
              <w:spacing w:after="0" w:line="240" w:lineRule="auto"/>
              <w:rPr>
                <w:rFonts w:ascii="Arial" w:hAnsi="Arial" w:cs="Arial"/>
                <w:bCs/>
              </w:rPr>
            </w:pPr>
            <w:r>
              <w:rPr>
                <w:rFonts w:ascii="Arial" w:hAnsi="Arial" w:cs="Arial"/>
                <w:bCs/>
              </w:rPr>
              <w:t>5 mins</w:t>
            </w:r>
          </w:p>
        </w:tc>
      </w:tr>
      <w:tr w:rsidR="00E54A0F" w:rsidRPr="00694856" w14:paraId="19059F21" w14:textId="77777777" w:rsidTr="007D6263">
        <w:trPr>
          <w:trHeight w:val="246"/>
        </w:trPr>
        <w:tc>
          <w:tcPr>
            <w:tcW w:w="1134" w:type="dxa"/>
          </w:tcPr>
          <w:p w14:paraId="3941D370" w14:textId="77777777" w:rsidR="00E54A0F" w:rsidRPr="00694856" w:rsidRDefault="00E54A0F" w:rsidP="002C195D">
            <w:pPr>
              <w:spacing w:after="0" w:line="240" w:lineRule="auto"/>
              <w:rPr>
                <w:rFonts w:ascii="Arial" w:hAnsi="Arial" w:cs="Arial"/>
                <w:bCs/>
              </w:rPr>
            </w:pPr>
          </w:p>
        </w:tc>
        <w:tc>
          <w:tcPr>
            <w:tcW w:w="5812" w:type="dxa"/>
          </w:tcPr>
          <w:p w14:paraId="5F1B901A" w14:textId="27714B27" w:rsidR="007D6263" w:rsidRDefault="007D6263" w:rsidP="007D6263">
            <w:pPr>
              <w:spacing w:after="0"/>
              <w:rPr>
                <w:rFonts w:ascii="Arial" w:hAnsi="Arial" w:cs="Arial"/>
                <w:bCs/>
              </w:rPr>
            </w:pPr>
            <w:r w:rsidRPr="007D6263">
              <w:rPr>
                <w:rFonts w:ascii="Arial" w:hAnsi="Arial" w:cs="Arial"/>
                <w:b/>
              </w:rPr>
              <w:t>j</w:t>
            </w:r>
            <w:r>
              <w:rPr>
                <w:rFonts w:ascii="Arial" w:hAnsi="Arial" w:cs="Arial"/>
                <w:bCs/>
              </w:rPr>
              <w:t>) Management of key and access</w:t>
            </w:r>
          </w:p>
          <w:p w14:paraId="3F740DC9" w14:textId="4E152472" w:rsidR="007D6263" w:rsidRDefault="007D6263" w:rsidP="007D6263">
            <w:pPr>
              <w:spacing w:after="0"/>
              <w:rPr>
                <w:rFonts w:ascii="Arial" w:hAnsi="Arial" w:cs="Arial"/>
                <w:bCs/>
              </w:rPr>
            </w:pPr>
            <w:r w:rsidRPr="007D6263">
              <w:rPr>
                <w:rFonts w:ascii="Arial" w:hAnsi="Arial" w:cs="Arial"/>
                <w:b/>
              </w:rPr>
              <w:t>k</w:t>
            </w:r>
            <w:r>
              <w:rPr>
                <w:rFonts w:ascii="Arial" w:hAnsi="Arial" w:cs="Arial"/>
                <w:bCs/>
              </w:rPr>
              <w:t>) Damage to windows: reported to Police: action</w:t>
            </w:r>
          </w:p>
          <w:p w14:paraId="6241B7C7" w14:textId="7C4358D2" w:rsidR="007D6263" w:rsidRDefault="007D6263" w:rsidP="007D6263">
            <w:pPr>
              <w:spacing w:after="0"/>
              <w:rPr>
                <w:rFonts w:ascii="Arial" w:hAnsi="Arial" w:cs="Arial"/>
                <w:bCs/>
              </w:rPr>
            </w:pPr>
            <w:r w:rsidRPr="007D6263">
              <w:rPr>
                <w:rFonts w:ascii="Arial" w:hAnsi="Arial" w:cs="Arial"/>
                <w:b/>
              </w:rPr>
              <w:t>l</w:t>
            </w:r>
            <w:r>
              <w:rPr>
                <w:rFonts w:ascii="Arial" w:hAnsi="Arial" w:cs="Arial"/>
                <w:bCs/>
              </w:rPr>
              <w:t>) Play Area renovation</w:t>
            </w:r>
          </w:p>
          <w:p w14:paraId="3EB3609B" w14:textId="27EFE48C" w:rsidR="007D6263" w:rsidRDefault="007D6263" w:rsidP="007D6263">
            <w:pPr>
              <w:spacing w:after="0"/>
              <w:rPr>
                <w:rFonts w:ascii="Arial" w:hAnsi="Arial" w:cs="Arial"/>
                <w:bCs/>
              </w:rPr>
            </w:pPr>
          </w:p>
          <w:p w14:paraId="1C7A14DB" w14:textId="32A079BC" w:rsidR="007D6263" w:rsidRDefault="007D6263" w:rsidP="007D6263">
            <w:pPr>
              <w:spacing w:after="0"/>
              <w:rPr>
                <w:rFonts w:ascii="Arial" w:hAnsi="Arial" w:cs="Arial"/>
                <w:bCs/>
              </w:rPr>
            </w:pPr>
            <w:r>
              <w:rPr>
                <w:rFonts w:ascii="Arial" w:hAnsi="Arial" w:cs="Arial"/>
                <w:b/>
              </w:rPr>
              <w:t xml:space="preserve">PROPOSAL: </w:t>
            </w:r>
            <w:r>
              <w:rPr>
                <w:rFonts w:ascii="Arial" w:hAnsi="Arial" w:cs="Arial"/>
                <w:b/>
                <w:i/>
                <w:iCs/>
              </w:rPr>
              <w:t>That Stapleford Parish Council herewith agrees an overall cost for the playground renovation of £…. To be completed by Kompan, with grant income provision of £</w:t>
            </w:r>
            <w:proofErr w:type="gramStart"/>
            <w:r>
              <w:rPr>
                <w:rFonts w:ascii="Arial" w:hAnsi="Arial" w:cs="Arial"/>
                <w:b/>
                <w:i/>
                <w:iCs/>
              </w:rPr>
              <w:t>…..</w:t>
            </w:r>
            <w:proofErr w:type="gramEnd"/>
            <w:r>
              <w:rPr>
                <w:rFonts w:ascii="Arial" w:hAnsi="Arial" w:cs="Arial"/>
                <w:b/>
                <w:i/>
                <w:iCs/>
              </w:rPr>
              <w:t xml:space="preserve"> </w:t>
            </w:r>
          </w:p>
          <w:p w14:paraId="2D593645" w14:textId="77777777" w:rsidR="00E54A0F" w:rsidRPr="00694856" w:rsidRDefault="00E54A0F" w:rsidP="002C195D">
            <w:pPr>
              <w:spacing w:after="0" w:line="240" w:lineRule="auto"/>
              <w:rPr>
                <w:rFonts w:ascii="Arial" w:hAnsi="Arial" w:cs="Arial"/>
                <w:bCs/>
              </w:rPr>
            </w:pPr>
          </w:p>
        </w:tc>
        <w:tc>
          <w:tcPr>
            <w:tcW w:w="1504" w:type="dxa"/>
          </w:tcPr>
          <w:p w14:paraId="5283D2F3" w14:textId="31D27C93" w:rsidR="00E54A0F" w:rsidRPr="00694856" w:rsidRDefault="007D6263" w:rsidP="002C195D">
            <w:pPr>
              <w:spacing w:after="0" w:line="240" w:lineRule="auto"/>
              <w:rPr>
                <w:rFonts w:ascii="Arial" w:hAnsi="Arial" w:cs="Arial"/>
                <w:bCs/>
              </w:rPr>
            </w:pPr>
            <w:r w:rsidRPr="006645E8">
              <w:rPr>
                <w:rFonts w:ascii="Arial" w:hAnsi="Arial" w:cs="Arial"/>
                <w:bCs/>
              </w:rPr>
              <w:t xml:space="preserve">Cllr G </w:t>
            </w:r>
            <w:proofErr w:type="spellStart"/>
            <w:r w:rsidRPr="006645E8">
              <w:rPr>
                <w:rFonts w:ascii="Arial" w:hAnsi="Arial" w:cs="Arial"/>
                <w:bCs/>
              </w:rPr>
              <w:t>Pett</w:t>
            </w:r>
            <w:proofErr w:type="spellEnd"/>
          </w:p>
        </w:tc>
        <w:tc>
          <w:tcPr>
            <w:tcW w:w="1048" w:type="dxa"/>
          </w:tcPr>
          <w:p w14:paraId="2640A4F9" w14:textId="780F4126" w:rsidR="00E54A0F" w:rsidRPr="00694856" w:rsidRDefault="007D6263" w:rsidP="002C195D">
            <w:pPr>
              <w:spacing w:after="0" w:line="240" w:lineRule="auto"/>
              <w:rPr>
                <w:rFonts w:ascii="Arial" w:hAnsi="Arial" w:cs="Arial"/>
                <w:bCs/>
              </w:rPr>
            </w:pPr>
            <w:r>
              <w:rPr>
                <w:rFonts w:ascii="Arial" w:hAnsi="Arial" w:cs="Arial"/>
                <w:bCs/>
              </w:rPr>
              <w:t>30 mins</w:t>
            </w:r>
          </w:p>
        </w:tc>
      </w:tr>
      <w:tr w:rsidR="00E54A0F" w:rsidRPr="00694856" w14:paraId="3CE83849" w14:textId="77777777" w:rsidTr="007D6263">
        <w:trPr>
          <w:trHeight w:val="246"/>
        </w:trPr>
        <w:tc>
          <w:tcPr>
            <w:tcW w:w="1134" w:type="dxa"/>
          </w:tcPr>
          <w:p w14:paraId="07B67116" w14:textId="77777777" w:rsidR="00E54A0F" w:rsidRPr="00694856" w:rsidRDefault="00E54A0F" w:rsidP="002C195D">
            <w:pPr>
              <w:spacing w:after="0" w:line="240" w:lineRule="auto"/>
              <w:rPr>
                <w:rFonts w:ascii="Arial" w:hAnsi="Arial" w:cs="Arial"/>
                <w:bCs/>
              </w:rPr>
            </w:pPr>
          </w:p>
        </w:tc>
        <w:tc>
          <w:tcPr>
            <w:tcW w:w="5812" w:type="dxa"/>
          </w:tcPr>
          <w:p w14:paraId="00A4BB61" w14:textId="77777777" w:rsidR="00E54A0F" w:rsidRDefault="007D6263" w:rsidP="002C195D">
            <w:pPr>
              <w:spacing w:after="0" w:line="240" w:lineRule="auto"/>
              <w:rPr>
                <w:rFonts w:ascii="Arial" w:hAnsi="Arial" w:cs="Arial"/>
                <w:bCs/>
              </w:rPr>
            </w:pPr>
            <w:r>
              <w:rPr>
                <w:rFonts w:ascii="Arial" w:hAnsi="Arial" w:cs="Arial"/>
                <w:bCs/>
              </w:rPr>
              <w:t>M) Sports Update</w:t>
            </w:r>
          </w:p>
          <w:p w14:paraId="7D1D0007" w14:textId="482BD36B" w:rsidR="00567F35" w:rsidRPr="00567F35" w:rsidRDefault="00567F35" w:rsidP="002C195D">
            <w:pPr>
              <w:spacing w:after="0" w:line="240" w:lineRule="auto"/>
              <w:rPr>
                <w:rFonts w:ascii="Arial" w:hAnsi="Arial" w:cs="Arial"/>
                <w:b/>
              </w:rPr>
            </w:pPr>
            <w:r>
              <w:rPr>
                <w:rFonts w:ascii="Arial" w:hAnsi="Arial" w:cs="Arial"/>
                <w:b/>
              </w:rPr>
              <w:t>PROPOSAL: That Stapleford Parish Council agrees to fund to a maximum of £100 rope and support spikes to protect the Cricket Square</w:t>
            </w:r>
          </w:p>
        </w:tc>
        <w:tc>
          <w:tcPr>
            <w:tcW w:w="1504" w:type="dxa"/>
          </w:tcPr>
          <w:p w14:paraId="5C96FEBB" w14:textId="58DAF0B3" w:rsidR="00E54A0F" w:rsidRPr="00694856" w:rsidRDefault="007D6263" w:rsidP="002C195D">
            <w:pPr>
              <w:spacing w:after="0" w:line="240" w:lineRule="auto"/>
              <w:rPr>
                <w:rFonts w:ascii="Arial" w:hAnsi="Arial" w:cs="Arial"/>
                <w:bCs/>
              </w:rPr>
            </w:pPr>
            <w:r>
              <w:rPr>
                <w:rFonts w:ascii="Arial" w:hAnsi="Arial" w:cs="Arial"/>
                <w:bCs/>
              </w:rPr>
              <w:t>Cllr Greenhalgh</w:t>
            </w:r>
          </w:p>
        </w:tc>
        <w:tc>
          <w:tcPr>
            <w:tcW w:w="1048" w:type="dxa"/>
          </w:tcPr>
          <w:p w14:paraId="27B7453F" w14:textId="03FC51BB" w:rsidR="00E54A0F" w:rsidRPr="00694856" w:rsidRDefault="007D6263" w:rsidP="002C195D">
            <w:pPr>
              <w:spacing w:after="0" w:line="240" w:lineRule="auto"/>
              <w:rPr>
                <w:rFonts w:ascii="Arial" w:hAnsi="Arial" w:cs="Arial"/>
                <w:bCs/>
              </w:rPr>
            </w:pPr>
            <w:r>
              <w:rPr>
                <w:rFonts w:ascii="Arial" w:hAnsi="Arial" w:cs="Arial"/>
                <w:bCs/>
              </w:rPr>
              <w:t>5 mins</w:t>
            </w:r>
          </w:p>
        </w:tc>
      </w:tr>
      <w:tr w:rsidR="00E54A0F" w:rsidRPr="00694856" w14:paraId="314FD974" w14:textId="77777777" w:rsidTr="007D6263">
        <w:trPr>
          <w:trHeight w:val="246"/>
        </w:trPr>
        <w:tc>
          <w:tcPr>
            <w:tcW w:w="1134" w:type="dxa"/>
          </w:tcPr>
          <w:p w14:paraId="33C41D6A" w14:textId="51F31AA7" w:rsidR="00E54A0F" w:rsidRPr="00694856" w:rsidRDefault="007D6263" w:rsidP="002C195D">
            <w:pPr>
              <w:spacing w:after="0" w:line="240" w:lineRule="auto"/>
              <w:rPr>
                <w:rFonts w:ascii="Arial" w:hAnsi="Arial" w:cs="Arial"/>
                <w:bCs/>
              </w:rPr>
            </w:pPr>
            <w:r>
              <w:rPr>
                <w:rFonts w:ascii="Arial" w:hAnsi="Arial" w:cs="Arial"/>
                <w:b/>
              </w:rPr>
              <w:t>128.2021</w:t>
            </w:r>
          </w:p>
        </w:tc>
        <w:tc>
          <w:tcPr>
            <w:tcW w:w="5812" w:type="dxa"/>
          </w:tcPr>
          <w:p w14:paraId="21FD0234" w14:textId="77777777" w:rsidR="007D6263" w:rsidRDefault="007D6263" w:rsidP="007D6263">
            <w:pPr>
              <w:spacing w:after="0"/>
              <w:rPr>
                <w:rFonts w:ascii="Arial" w:hAnsi="Arial" w:cs="Arial"/>
                <w:b/>
              </w:rPr>
            </w:pPr>
            <w:r>
              <w:rPr>
                <w:rFonts w:ascii="Arial" w:hAnsi="Arial" w:cs="Arial"/>
                <w:b/>
              </w:rPr>
              <w:t>Clerks’ updates and reports</w:t>
            </w:r>
          </w:p>
          <w:p w14:paraId="024A4E1A" w14:textId="0E73D282" w:rsidR="007D6263" w:rsidRDefault="007D6263" w:rsidP="007D6263">
            <w:pPr>
              <w:spacing w:after="0"/>
              <w:rPr>
                <w:rFonts w:ascii="Arial" w:hAnsi="Arial" w:cs="Arial"/>
                <w:bCs/>
              </w:rPr>
            </w:pPr>
            <w:r>
              <w:rPr>
                <w:rFonts w:ascii="Arial" w:hAnsi="Arial" w:cs="Arial"/>
                <w:bCs/>
              </w:rPr>
              <w:t>a) Zero Carbon Communities: Grant: PECT inspection due July</w:t>
            </w:r>
            <w:r>
              <w:rPr>
                <w:rFonts w:ascii="Arial" w:hAnsi="Arial" w:cs="Arial"/>
                <w:bCs/>
              </w:rPr>
              <w:tab/>
            </w:r>
          </w:p>
          <w:p w14:paraId="77A2DA50" w14:textId="77777777" w:rsidR="007D6263" w:rsidRDefault="007D6263" w:rsidP="007D6263">
            <w:pPr>
              <w:spacing w:after="0"/>
              <w:rPr>
                <w:rFonts w:ascii="Arial" w:hAnsi="Arial" w:cs="Arial"/>
                <w:bCs/>
              </w:rPr>
            </w:pPr>
            <w:r>
              <w:rPr>
                <w:rFonts w:ascii="Arial" w:hAnsi="Arial" w:cs="Arial"/>
                <w:bCs/>
              </w:rPr>
              <w:t>b) Pavilion: Sky/BT Openreach: line installation</w:t>
            </w:r>
          </w:p>
          <w:p w14:paraId="3D9E28F9" w14:textId="77777777" w:rsidR="007D6263" w:rsidRDefault="007D6263" w:rsidP="007D6263">
            <w:pPr>
              <w:spacing w:after="0"/>
              <w:rPr>
                <w:rFonts w:ascii="Arial" w:hAnsi="Arial" w:cs="Arial"/>
                <w:bCs/>
              </w:rPr>
            </w:pPr>
            <w:r>
              <w:rPr>
                <w:rFonts w:ascii="Arial" w:hAnsi="Arial" w:cs="Arial"/>
                <w:bCs/>
              </w:rPr>
              <w:t>c) Pavilion &amp; Slaughterhouse: electricity contracts</w:t>
            </w:r>
          </w:p>
          <w:p w14:paraId="7796B73D" w14:textId="77777777" w:rsidR="007D6263" w:rsidRDefault="007D6263" w:rsidP="007D6263">
            <w:pPr>
              <w:spacing w:after="0"/>
              <w:rPr>
                <w:rFonts w:ascii="Arial" w:hAnsi="Arial" w:cs="Arial"/>
                <w:bCs/>
              </w:rPr>
            </w:pPr>
            <w:r>
              <w:rPr>
                <w:rFonts w:ascii="Arial" w:hAnsi="Arial" w:cs="Arial"/>
                <w:bCs/>
              </w:rPr>
              <w:t>d) Street lights:</w:t>
            </w:r>
          </w:p>
          <w:p w14:paraId="6C0096BE" w14:textId="77777777" w:rsidR="007D6263" w:rsidRDefault="007D6263" w:rsidP="007D6263">
            <w:pPr>
              <w:spacing w:after="0"/>
              <w:ind w:left="720"/>
              <w:rPr>
                <w:rFonts w:ascii="Arial" w:hAnsi="Arial" w:cs="Arial"/>
                <w:bCs/>
              </w:rPr>
            </w:pPr>
            <w:r>
              <w:rPr>
                <w:rFonts w:ascii="Arial" w:hAnsi="Arial" w:cs="Arial"/>
                <w:bCs/>
              </w:rPr>
              <w:t>Chalk Hill: street light not connected</w:t>
            </w:r>
          </w:p>
          <w:p w14:paraId="6DA3F354" w14:textId="77777777" w:rsidR="007D6263" w:rsidRDefault="007D6263" w:rsidP="007D6263">
            <w:pPr>
              <w:spacing w:after="0"/>
              <w:ind w:left="720"/>
              <w:rPr>
                <w:rFonts w:ascii="Arial" w:hAnsi="Arial" w:cs="Arial"/>
                <w:bCs/>
              </w:rPr>
            </w:pPr>
            <w:proofErr w:type="spellStart"/>
            <w:r>
              <w:rPr>
                <w:rFonts w:ascii="Arial" w:hAnsi="Arial" w:cs="Arial"/>
                <w:bCs/>
              </w:rPr>
              <w:t>Granta</w:t>
            </w:r>
            <w:proofErr w:type="spellEnd"/>
            <w:r>
              <w:rPr>
                <w:rFonts w:ascii="Arial" w:hAnsi="Arial" w:cs="Arial"/>
                <w:bCs/>
              </w:rPr>
              <w:t xml:space="preserve"> Terrace: street light to be transferred from Gt Shelford to Stapleford PC when the contract is changed by CCC</w:t>
            </w:r>
          </w:p>
          <w:p w14:paraId="45BAC48B" w14:textId="4FCB4311" w:rsidR="007D6263" w:rsidRDefault="007D6263" w:rsidP="007D6263">
            <w:pPr>
              <w:spacing w:after="0"/>
              <w:rPr>
                <w:rFonts w:ascii="Arial" w:hAnsi="Arial" w:cs="Arial"/>
                <w:bCs/>
              </w:rPr>
            </w:pPr>
            <w:r>
              <w:rPr>
                <w:rFonts w:ascii="Arial" w:hAnsi="Arial" w:cs="Arial"/>
                <w:bCs/>
              </w:rPr>
              <w:t>e) Haverhill Road highways verge: tree management</w:t>
            </w:r>
          </w:p>
          <w:p w14:paraId="43D8C88E" w14:textId="5007897B" w:rsidR="005B4699" w:rsidRDefault="005B4699" w:rsidP="007D6263">
            <w:pPr>
              <w:spacing w:after="0"/>
              <w:rPr>
                <w:rFonts w:ascii="Arial" w:hAnsi="Arial" w:cs="Arial"/>
                <w:bCs/>
              </w:rPr>
            </w:pPr>
            <w:r>
              <w:rPr>
                <w:rFonts w:ascii="Arial" w:hAnsi="Arial" w:cs="Arial"/>
                <w:bCs/>
              </w:rPr>
              <w:t>f) Haverhill Road speed sign damage: update</w:t>
            </w:r>
          </w:p>
          <w:p w14:paraId="05A93DA2" w14:textId="77777777" w:rsidR="00E54A0F" w:rsidRPr="00694856" w:rsidRDefault="00E54A0F" w:rsidP="002C195D">
            <w:pPr>
              <w:spacing w:after="0" w:line="240" w:lineRule="auto"/>
              <w:rPr>
                <w:rFonts w:ascii="Arial" w:hAnsi="Arial" w:cs="Arial"/>
                <w:bCs/>
              </w:rPr>
            </w:pPr>
          </w:p>
        </w:tc>
        <w:tc>
          <w:tcPr>
            <w:tcW w:w="1504" w:type="dxa"/>
          </w:tcPr>
          <w:p w14:paraId="48AE2653" w14:textId="4C9BD754" w:rsidR="00E54A0F" w:rsidRPr="00694856" w:rsidRDefault="007D6263" w:rsidP="002C195D">
            <w:pPr>
              <w:spacing w:after="0" w:line="240" w:lineRule="auto"/>
              <w:rPr>
                <w:rFonts w:ascii="Arial" w:hAnsi="Arial" w:cs="Arial"/>
                <w:bCs/>
              </w:rPr>
            </w:pPr>
            <w:r>
              <w:rPr>
                <w:rFonts w:ascii="Arial" w:hAnsi="Arial" w:cs="Arial"/>
                <w:bCs/>
              </w:rPr>
              <w:t>Clerk</w:t>
            </w:r>
          </w:p>
        </w:tc>
        <w:tc>
          <w:tcPr>
            <w:tcW w:w="1048" w:type="dxa"/>
          </w:tcPr>
          <w:p w14:paraId="5C011A03" w14:textId="6AEFD964" w:rsidR="00E54A0F" w:rsidRPr="00694856" w:rsidRDefault="007D6263" w:rsidP="002C195D">
            <w:pPr>
              <w:spacing w:after="0" w:line="240" w:lineRule="auto"/>
              <w:rPr>
                <w:rFonts w:ascii="Arial" w:hAnsi="Arial" w:cs="Arial"/>
                <w:bCs/>
              </w:rPr>
            </w:pPr>
            <w:r>
              <w:rPr>
                <w:rFonts w:ascii="Arial" w:hAnsi="Arial" w:cs="Arial"/>
                <w:bCs/>
              </w:rPr>
              <w:t>20 mins</w:t>
            </w:r>
          </w:p>
        </w:tc>
      </w:tr>
      <w:tr w:rsidR="00E54A0F" w:rsidRPr="00694856" w14:paraId="65930438" w14:textId="77777777" w:rsidTr="007D6263">
        <w:trPr>
          <w:trHeight w:val="246"/>
        </w:trPr>
        <w:tc>
          <w:tcPr>
            <w:tcW w:w="1134" w:type="dxa"/>
          </w:tcPr>
          <w:p w14:paraId="5F56145A" w14:textId="115B0687" w:rsidR="00E54A0F" w:rsidRPr="00694856" w:rsidRDefault="007D6263" w:rsidP="002C195D">
            <w:pPr>
              <w:spacing w:after="0" w:line="240" w:lineRule="auto"/>
              <w:rPr>
                <w:rFonts w:ascii="Arial" w:hAnsi="Arial" w:cs="Arial"/>
                <w:bCs/>
              </w:rPr>
            </w:pPr>
            <w:r>
              <w:rPr>
                <w:rFonts w:ascii="Arial" w:hAnsi="Arial" w:cs="Arial"/>
                <w:b/>
              </w:rPr>
              <w:t>129.2021</w:t>
            </w:r>
          </w:p>
        </w:tc>
        <w:tc>
          <w:tcPr>
            <w:tcW w:w="5812" w:type="dxa"/>
          </w:tcPr>
          <w:p w14:paraId="1EA29A0C" w14:textId="77777777" w:rsidR="007D6263" w:rsidRDefault="007D6263" w:rsidP="007D6263">
            <w:pPr>
              <w:spacing w:after="0"/>
              <w:rPr>
                <w:rFonts w:ascii="Arial" w:hAnsi="Arial" w:cs="Arial"/>
                <w:b/>
              </w:rPr>
            </w:pPr>
            <w:r w:rsidRPr="00677C2E">
              <w:rPr>
                <w:rFonts w:ascii="Arial" w:hAnsi="Arial" w:cs="Arial"/>
                <w:b/>
              </w:rPr>
              <w:t>C</w:t>
            </w:r>
            <w:r>
              <w:rPr>
                <w:rFonts w:ascii="Arial" w:hAnsi="Arial" w:cs="Arial"/>
                <w:b/>
              </w:rPr>
              <w:t xml:space="preserve">orrespondence: </w:t>
            </w:r>
          </w:p>
          <w:p w14:paraId="3E4166FB" w14:textId="77777777" w:rsidR="00E54A0F" w:rsidRDefault="007D6263" w:rsidP="007D6263">
            <w:pPr>
              <w:spacing w:after="0"/>
              <w:rPr>
                <w:rFonts w:ascii="Arial" w:hAnsi="Arial" w:cs="Arial"/>
                <w:bCs/>
              </w:rPr>
            </w:pPr>
            <w:r>
              <w:rPr>
                <w:rFonts w:ascii="Arial" w:hAnsi="Arial" w:cs="Arial"/>
                <w:bCs/>
              </w:rPr>
              <w:t>Mr S Webster: Vicarage Lane complaint that vegetation has not been cut. Mr Webster submitted a Freedom of Information application for copy of SPC/CCC verge mowing agreement – referred to CCC as the Clerk does not have a copy. Not received to date.</w:t>
            </w:r>
          </w:p>
          <w:p w14:paraId="0457990A" w14:textId="3DD562F0" w:rsidR="007D6263" w:rsidRPr="00694856" w:rsidRDefault="007D6263" w:rsidP="007D6263">
            <w:pPr>
              <w:spacing w:after="0"/>
              <w:rPr>
                <w:rFonts w:ascii="Arial" w:hAnsi="Arial" w:cs="Arial"/>
                <w:bCs/>
              </w:rPr>
            </w:pPr>
          </w:p>
        </w:tc>
        <w:tc>
          <w:tcPr>
            <w:tcW w:w="1504" w:type="dxa"/>
          </w:tcPr>
          <w:p w14:paraId="2F96CE07" w14:textId="54DDDA0C" w:rsidR="00E54A0F" w:rsidRPr="00694856" w:rsidRDefault="007D6263" w:rsidP="002C195D">
            <w:pPr>
              <w:spacing w:after="0" w:line="240" w:lineRule="auto"/>
              <w:rPr>
                <w:rFonts w:ascii="Arial" w:hAnsi="Arial" w:cs="Arial"/>
                <w:bCs/>
              </w:rPr>
            </w:pPr>
            <w:r>
              <w:rPr>
                <w:rFonts w:ascii="Arial" w:hAnsi="Arial" w:cs="Arial"/>
                <w:bCs/>
              </w:rPr>
              <w:t>Clerk</w:t>
            </w:r>
          </w:p>
        </w:tc>
        <w:tc>
          <w:tcPr>
            <w:tcW w:w="1048" w:type="dxa"/>
          </w:tcPr>
          <w:p w14:paraId="476AC1A0" w14:textId="12731C0A" w:rsidR="00E54A0F" w:rsidRPr="00694856" w:rsidRDefault="007D6263" w:rsidP="002C195D">
            <w:pPr>
              <w:spacing w:after="0" w:line="240" w:lineRule="auto"/>
              <w:rPr>
                <w:rFonts w:ascii="Arial" w:hAnsi="Arial" w:cs="Arial"/>
                <w:bCs/>
              </w:rPr>
            </w:pPr>
            <w:r>
              <w:rPr>
                <w:rFonts w:ascii="Arial" w:hAnsi="Arial" w:cs="Arial"/>
                <w:bCs/>
              </w:rPr>
              <w:t>5 mins</w:t>
            </w:r>
          </w:p>
        </w:tc>
      </w:tr>
      <w:tr w:rsidR="00E54A0F" w:rsidRPr="00694856" w14:paraId="7CE598A0" w14:textId="77777777" w:rsidTr="007D6263">
        <w:trPr>
          <w:trHeight w:val="246"/>
        </w:trPr>
        <w:tc>
          <w:tcPr>
            <w:tcW w:w="1134" w:type="dxa"/>
          </w:tcPr>
          <w:p w14:paraId="5415C42A" w14:textId="7D9A11ED" w:rsidR="00E54A0F" w:rsidRPr="00694856" w:rsidRDefault="007D6263" w:rsidP="002C195D">
            <w:pPr>
              <w:spacing w:after="0" w:line="240" w:lineRule="auto"/>
              <w:rPr>
                <w:rFonts w:ascii="Arial" w:hAnsi="Arial" w:cs="Arial"/>
                <w:bCs/>
              </w:rPr>
            </w:pPr>
            <w:r>
              <w:rPr>
                <w:rFonts w:ascii="Arial" w:hAnsi="Arial" w:cs="Arial"/>
                <w:b/>
              </w:rPr>
              <w:t>130</w:t>
            </w:r>
            <w:r w:rsidRPr="003447EC">
              <w:rPr>
                <w:rFonts w:ascii="Arial" w:hAnsi="Arial" w:cs="Arial"/>
                <w:b/>
              </w:rPr>
              <w:t>.202</w:t>
            </w:r>
            <w:r>
              <w:rPr>
                <w:rFonts w:ascii="Arial" w:hAnsi="Arial" w:cs="Arial"/>
                <w:b/>
              </w:rPr>
              <w:t>1</w:t>
            </w:r>
          </w:p>
        </w:tc>
        <w:tc>
          <w:tcPr>
            <w:tcW w:w="5812" w:type="dxa"/>
          </w:tcPr>
          <w:p w14:paraId="5940E6A2" w14:textId="77777777" w:rsidR="007D6263" w:rsidRDefault="007D6263" w:rsidP="007D6263">
            <w:pPr>
              <w:spacing w:after="0"/>
              <w:rPr>
                <w:rFonts w:ascii="Arial" w:hAnsi="Arial" w:cs="Arial"/>
                <w:bCs/>
              </w:rPr>
            </w:pPr>
            <w:r w:rsidRPr="003447EC">
              <w:rPr>
                <w:rFonts w:ascii="Arial" w:hAnsi="Arial" w:cs="Arial"/>
                <w:b/>
              </w:rPr>
              <w:t>Date of Next Meeting</w:t>
            </w:r>
            <w:r>
              <w:rPr>
                <w:rFonts w:ascii="Arial" w:hAnsi="Arial" w:cs="Arial"/>
                <w:bCs/>
              </w:rPr>
              <w:t>: To be held in the Jubilee Pavilion at 7.30pm</w:t>
            </w:r>
          </w:p>
          <w:p w14:paraId="29DCBC8E" w14:textId="10BA5769" w:rsidR="007D6263" w:rsidRDefault="007D6263" w:rsidP="007D6263">
            <w:pPr>
              <w:spacing w:after="0"/>
              <w:rPr>
                <w:rFonts w:ascii="Arial" w:hAnsi="Arial" w:cs="Arial"/>
                <w:bCs/>
              </w:rPr>
            </w:pPr>
            <w:r>
              <w:rPr>
                <w:rFonts w:ascii="Arial" w:hAnsi="Arial" w:cs="Arial"/>
                <w:bCs/>
              </w:rPr>
              <w:lastRenderedPageBreak/>
              <w:t>PC Meetings: 2</w:t>
            </w:r>
            <w:r w:rsidRPr="00CE2589">
              <w:rPr>
                <w:rFonts w:ascii="Arial" w:hAnsi="Arial" w:cs="Arial"/>
                <w:bCs/>
                <w:vertAlign w:val="superscript"/>
              </w:rPr>
              <w:t>nd</w:t>
            </w:r>
            <w:r>
              <w:rPr>
                <w:rFonts w:ascii="Arial" w:hAnsi="Arial" w:cs="Arial"/>
                <w:bCs/>
              </w:rPr>
              <w:t xml:space="preserve"> Wednesday of each month </w:t>
            </w:r>
          </w:p>
          <w:p w14:paraId="143A560D" w14:textId="77777777" w:rsidR="007D6263" w:rsidRDefault="007D6263" w:rsidP="007D6263">
            <w:pPr>
              <w:spacing w:after="0"/>
              <w:rPr>
                <w:rFonts w:ascii="Arial" w:hAnsi="Arial" w:cs="Arial"/>
                <w:bCs/>
              </w:rPr>
            </w:pPr>
            <w:r>
              <w:rPr>
                <w:rFonts w:ascii="Arial" w:hAnsi="Arial" w:cs="Arial"/>
                <w:bCs/>
              </w:rPr>
              <w:tab/>
            </w:r>
            <w:r>
              <w:rPr>
                <w:rFonts w:ascii="Arial" w:hAnsi="Arial" w:cs="Arial"/>
                <w:bCs/>
              </w:rPr>
              <w:tab/>
              <w:t>14</w:t>
            </w:r>
            <w:r w:rsidRPr="00076327">
              <w:rPr>
                <w:rFonts w:ascii="Arial" w:hAnsi="Arial" w:cs="Arial"/>
                <w:bCs/>
                <w:vertAlign w:val="superscript"/>
              </w:rPr>
              <w:t>th</w:t>
            </w:r>
            <w:r>
              <w:rPr>
                <w:rFonts w:ascii="Arial" w:hAnsi="Arial" w:cs="Arial"/>
                <w:bCs/>
              </w:rPr>
              <w:t xml:space="preserve"> July, 8</w:t>
            </w:r>
            <w:r w:rsidRPr="00076327">
              <w:rPr>
                <w:rFonts w:ascii="Arial" w:hAnsi="Arial" w:cs="Arial"/>
                <w:bCs/>
                <w:vertAlign w:val="superscript"/>
              </w:rPr>
              <w:t>th</w:t>
            </w:r>
            <w:r>
              <w:rPr>
                <w:rFonts w:ascii="Arial" w:hAnsi="Arial" w:cs="Arial"/>
                <w:bCs/>
              </w:rPr>
              <w:t xml:space="preserve"> September, </w:t>
            </w:r>
          </w:p>
          <w:p w14:paraId="1D03E89F" w14:textId="77777777" w:rsidR="007D6263" w:rsidRDefault="007D6263" w:rsidP="007D6263">
            <w:pPr>
              <w:spacing w:after="0"/>
              <w:rPr>
                <w:rFonts w:ascii="Arial" w:hAnsi="Arial" w:cs="Arial"/>
                <w:bCs/>
              </w:rPr>
            </w:pPr>
          </w:p>
          <w:p w14:paraId="39FFE292" w14:textId="77777777" w:rsidR="007D6263" w:rsidRDefault="007D6263" w:rsidP="0067519C">
            <w:pPr>
              <w:spacing w:after="0"/>
              <w:rPr>
                <w:rFonts w:ascii="Arial" w:hAnsi="Arial" w:cs="Arial"/>
                <w:b/>
                <w:i/>
                <w:iCs/>
              </w:rPr>
            </w:pPr>
            <w:r w:rsidRPr="008C23C0">
              <w:rPr>
                <w:rFonts w:ascii="Arial" w:hAnsi="Arial" w:cs="Arial"/>
                <w:b/>
              </w:rPr>
              <w:t xml:space="preserve">PROPOSAL: </w:t>
            </w:r>
            <w:r w:rsidRPr="008C23C0">
              <w:rPr>
                <w:rFonts w:ascii="Arial" w:hAnsi="Arial" w:cs="Arial"/>
                <w:b/>
                <w:i/>
                <w:iCs/>
              </w:rPr>
              <w:t>That Stapleford Parish Council herewith agrees to change the day of its meetings to the First (1</w:t>
            </w:r>
            <w:r w:rsidRPr="008C23C0">
              <w:rPr>
                <w:rFonts w:ascii="Arial" w:hAnsi="Arial" w:cs="Arial"/>
                <w:b/>
                <w:i/>
                <w:iCs/>
                <w:vertAlign w:val="superscript"/>
              </w:rPr>
              <w:t>st</w:t>
            </w:r>
            <w:r w:rsidRPr="008C23C0">
              <w:rPr>
                <w:rFonts w:ascii="Arial" w:hAnsi="Arial" w:cs="Arial"/>
                <w:b/>
                <w:i/>
                <w:iCs/>
              </w:rPr>
              <w:t>) Thursday of each month excluding August</w:t>
            </w:r>
            <w:r>
              <w:rPr>
                <w:rFonts w:ascii="Arial" w:hAnsi="Arial" w:cs="Arial"/>
                <w:b/>
                <w:i/>
                <w:iCs/>
              </w:rPr>
              <w:t>, to commence October 2021</w:t>
            </w:r>
          </w:p>
          <w:p w14:paraId="28A3C778" w14:textId="77777777" w:rsidR="007D6263" w:rsidRPr="008C23C0" w:rsidRDefault="007D6263" w:rsidP="007D6263">
            <w:pPr>
              <w:spacing w:after="0"/>
              <w:ind w:left="1440"/>
              <w:rPr>
                <w:rFonts w:ascii="Arial" w:hAnsi="Arial" w:cs="Arial"/>
                <w:b/>
                <w:i/>
                <w:iCs/>
              </w:rPr>
            </w:pPr>
          </w:p>
          <w:p w14:paraId="621367B5" w14:textId="2E280490" w:rsidR="00E54A0F" w:rsidRPr="00694856" w:rsidRDefault="007D6263" w:rsidP="007D6263">
            <w:pPr>
              <w:spacing w:after="0" w:line="240" w:lineRule="auto"/>
              <w:rPr>
                <w:rFonts w:ascii="Arial" w:hAnsi="Arial" w:cs="Arial"/>
                <w:bCs/>
              </w:rPr>
            </w:pPr>
            <w:r>
              <w:rPr>
                <w:rFonts w:ascii="Arial" w:hAnsi="Arial" w:cs="Arial"/>
                <w:bCs/>
              </w:rPr>
              <w:t>7</w:t>
            </w:r>
            <w:r w:rsidRPr="008C23C0">
              <w:rPr>
                <w:rFonts w:ascii="Arial" w:hAnsi="Arial" w:cs="Arial"/>
                <w:bCs/>
                <w:vertAlign w:val="superscript"/>
              </w:rPr>
              <w:t>th</w:t>
            </w:r>
            <w:r>
              <w:rPr>
                <w:rFonts w:ascii="Arial" w:hAnsi="Arial" w:cs="Arial"/>
                <w:bCs/>
              </w:rPr>
              <w:t xml:space="preserve"> October, 4</w:t>
            </w:r>
            <w:r w:rsidRPr="00076327">
              <w:rPr>
                <w:rFonts w:ascii="Arial" w:hAnsi="Arial" w:cs="Arial"/>
                <w:bCs/>
                <w:vertAlign w:val="superscript"/>
              </w:rPr>
              <w:t>th</w:t>
            </w:r>
            <w:r>
              <w:rPr>
                <w:rFonts w:ascii="Arial" w:hAnsi="Arial" w:cs="Arial"/>
                <w:bCs/>
              </w:rPr>
              <w:t xml:space="preserve"> November, 2</w:t>
            </w:r>
            <w:r w:rsidRPr="008C23C0">
              <w:rPr>
                <w:rFonts w:ascii="Arial" w:hAnsi="Arial" w:cs="Arial"/>
                <w:bCs/>
                <w:vertAlign w:val="superscript"/>
              </w:rPr>
              <w:t>nd</w:t>
            </w:r>
            <w:r>
              <w:rPr>
                <w:rFonts w:ascii="Arial" w:hAnsi="Arial" w:cs="Arial"/>
                <w:bCs/>
              </w:rPr>
              <w:t xml:space="preserve"> December. </w:t>
            </w:r>
            <w:r>
              <w:rPr>
                <w:rFonts w:ascii="Arial" w:hAnsi="Arial" w:cs="Arial"/>
                <w:bCs/>
              </w:rPr>
              <w:tab/>
            </w:r>
          </w:p>
        </w:tc>
        <w:tc>
          <w:tcPr>
            <w:tcW w:w="1504" w:type="dxa"/>
          </w:tcPr>
          <w:p w14:paraId="1D7E6C8A" w14:textId="3B9C29C7" w:rsidR="00E54A0F" w:rsidRPr="00694856" w:rsidRDefault="007D6263" w:rsidP="002C195D">
            <w:pPr>
              <w:spacing w:after="0" w:line="240" w:lineRule="auto"/>
              <w:rPr>
                <w:rFonts w:ascii="Arial" w:hAnsi="Arial" w:cs="Arial"/>
                <w:bCs/>
              </w:rPr>
            </w:pPr>
            <w:r>
              <w:rPr>
                <w:rFonts w:ascii="Arial" w:hAnsi="Arial" w:cs="Arial"/>
                <w:bCs/>
              </w:rPr>
              <w:lastRenderedPageBreak/>
              <w:t>Clerk</w:t>
            </w:r>
          </w:p>
        </w:tc>
        <w:tc>
          <w:tcPr>
            <w:tcW w:w="1048" w:type="dxa"/>
          </w:tcPr>
          <w:p w14:paraId="16169F2F" w14:textId="1EBA922B" w:rsidR="00E54A0F" w:rsidRPr="00694856" w:rsidRDefault="007D6263" w:rsidP="002C195D">
            <w:pPr>
              <w:spacing w:after="0" w:line="240" w:lineRule="auto"/>
              <w:rPr>
                <w:rFonts w:ascii="Arial" w:hAnsi="Arial" w:cs="Arial"/>
                <w:bCs/>
              </w:rPr>
            </w:pPr>
            <w:r>
              <w:rPr>
                <w:rFonts w:ascii="Arial" w:hAnsi="Arial" w:cs="Arial"/>
                <w:bCs/>
              </w:rPr>
              <w:t>3 mins</w:t>
            </w:r>
          </w:p>
        </w:tc>
      </w:tr>
      <w:tr w:rsidR="00E54A0F" w:rsidRPr="00694856" w14:paraId="05754FF3" w14:textId="77777777" w:rsidTr="007D6263">
        <w:trPr>
          <w:trHeight w:val="246"/>
        </w:trPr>
        <w:tc>
          <w:tcPr>
            <w:tcW w:w="1134" w:type="dxa"/>
          </w:tcPr>
          <w:p w14:paraId="0F1D2811" w14:textId="77777777" w:rsidR="00E54A0F" w:rsidRPr="00694856" w:rsidRDefault="00E54A0F" w:rsidP="002C195D">
            <w:pPr>
              <w:spacing w:after="0" w:line="240" w:lineRule="auto"/>
              <w:rPr>
                <w:rFonts w:ascii="Arial" w:hAnsi="Arial" w:cs="Arial"/>
                <w:bCs/>
              </w:rPr>
            </w:pPr>
          </w:p>
        </w:tc>
        <w:tc>
          <w:tcPr>
            <w:tcW w:w="5812" w:type="dxa"/>
          </w:tcPr>
          <w:p w14:paraId="6C96C40D" w14:textId="77777777" w:rsidR="00E54A0F" w:rsidRPr="00694856" w:rsidRDefault="00E54A0F" w:rsidP="002C195D">
            <w:pPr>
              <w:spacing w:after="0" w:line="240" w:lineRule="auto"/>
              <w:rPr>
                <w:rFonts w:ascii="Arial" w:hAnsi="Arial" w:cs="Arial"/>
                <w:bCs/>
              </w:rPr>
            </w:pPr>
          </w:p>
        </w:tc>
        <w:tc>
          <w:tcPr>
            <w:tcW w:w="1504" w:type="dxa"/>
          </w:tcPr>
          <w:p w14:paraId="6EEC298C" w14:textId="77777777" w:rsidR="00E54A0F" w:rsidRPr="00694856" w:rsidRDefault="00E54A0F" w:rsidP="002C195D">
            <w:pPr>
              <w:spacing w:after="0" w:line="240" w:lineRule="auto"/>
              <w:rPr>
                <w:rFonts w:ascii="Arial" w:hAnsi="Arial" w:cs="Arial"/>
                <w:bCs/>
              </w:rPr>
            </w:pPr>
          </w:p>
        </w:tc>
        <w:tc>
          <w:tcPr>
            <w:tcW w:w="1048" w:type="dxa"/>
          </w:tcPr>
          <w:p w14:paraId="7502BF64" w14:textId="77777777" w:rsidR="00E54A0F" w:rsidRPr="00694856" w:rsidRDefault="00E54A0F" w:rsidP="002C195D">
            <w:pPr>
              <w:spacing w:after="0" w:line="240" w:lineRule="auto"/>
              <w:rPr>
                <w:rFonts w:ascii="Arial" w:hAnsi="Arial" w:cs="Arial"/>
                <w:bCs/>
              </w:rPr>
            </w:pPr>
          </w:p>
        </w:tc>
      </w:tr>
      <w:tr w:rsidR="00E54A0F" w:rsidRPr="00694856" w14:paraId="48E0FCE4" w14:textId="77777777" w:rsidTr="007D6263">
        <w:trPr>
          <w:trHeight w:val="246"/>
        </w:trPr>
        <w:tc>
          <w:tcPr>
            <w:tcW w:w="1134" w:type="dxa"/>
          </w:tcPr>
          <w:p w14:paraId="0088D10F" w14:textId="77777777" w:rsidR="00E54A0F" w:rsidRPr="00694856" w:rsidRDefault="00E54A0F" w:rsidP="002C195D">
            <w:pPr>
              <w:spacing w:after="0" w:line="240" w:lineRule="auto"/>
              <w:rPr>
                <w:rFonts w:ascii="Arial" w:hAnsi="Arial" w:cs="Arial"/>
                <w:bCs/>
              </w:rPr>
            </w:pPr>
          </w:p>
        </w:tc>
        <w:tc>
          <w:tcPr>
            <w:tcW w:w="5812" w:type="dxa"/>
          </w:tcPr>
          <w:p w14:paraId="1BC8CD45" w14:textId="77777777" w:rsidR="00E54A0F" w:rsidRPr="00694856" w:rsidRDefault="00E54A0F" w:rsidP="002C195D">
            <w:pPr>
              <w:spacing w:after="0" w:line="240" w:lineRule="auto"/>
              <w:rPr>
                <w:rFonts w:ascii="Arial" w:hAnsi="Arial" w:cs="Arial"/>
                <w:bCs/>
              </w:rPr>
            </w:pPr>
          </w:p>
        </w:tc>
        <w:tc>
          <w:tcPr>
            <w:tcW w:w="1504" w:type="dxa"/>
          </w:tcPr>
          <w:p w14:paraId="017798FA" w14:textId="77777777" w:rsidR="00E54A0F" w:rsidRPr="00694856" w:rsidRDefault="00E54A0F" w:rsidP="002C195D">
            <w:pPr>
              <w:spacing w:after="0" w:line="240" w:lineRule="auto"/>
              <w:rPr>
                <w:rFonts w:ascii="Arial" w:hAnsi="Arial" w:cs="Arial"/>
                <w:bCs/>
              </w:rPr>
            </w:pPr>
          </w:p>
        </w:tc>
        <w:tc>
          <w:tcPr>
            <w:tcW w:w="1048" w:type="dxa"/>
          </w:tcPr>
          <w:p w14:paraId="643463AE" w14:textId="77777777" w:rsidR="00E54A0F" w:rsidRPr="00694856" w:rsidRDefault="00E54A0F" w:rsidP="002C195D">
            <w:pPr>
              <w:spacing w:after="0" w:line="240" w:lineRule="auto"/>
              <w:rPr>
                <w:rFonts w:ascii="Arial" w:hAnsi="Arial" w:cs="Arial"/>
                <w:bCs/>
              </w:rPr>
            </w:pPr>
          </w:p>
        </w:tc>
      </w:tr>
    </w:tbl>
    <w:p w14:paraId="2A1ABAED" w14:textId="5EC93B34" w:rsidR="00E54A0F" w:rsidRPr="00694856" w:rsidRDefault="00E54A0F" w:rsidP="002C195D">
      <w:pPr>
        <w:spacing w:after="0" w:line="240" w:lineRule="auto"/>
        <w:ind w:left="1440" w:hanging="1440"/>
        <w:rPr>
          <w:rFonts w:ascii="Arial" w:hAnsi="Arial" w:cs="Arial"/>
          <w:bCs/>
        </w:rPr>
      </w:pPr>
    </w:p>
    <w:p w14:paraId="68F1360B" w14:textId="08B34361" w:rsidR="00E54A0F" w:rsidRPr="00694856" w:rsidRDefault="00E54A0F" w:rsidP="002C195D">
      <w:pPr>
        <w:spacing w:after="0" w:line="240" w:lineRule="auto"/>
        <w:ind w:left="1440" w:hanging="1440"/>
        <w:rPr>
          <w:rFonts w:ascii="Arial" w:hAnsi="Arial" w:cs="Arial"/>
          <w:bCs/>
        </w:rPr>
      </w:pPr>
    </w:p>
    <w:p w14:paraId="602C8B9F" w14:textId="27F5331F" w:rsidR="00E54A0F" w:rsidRPr="00694856" w:rsidRDefault="00E54A0F" w:rsidP="002C195D">
      <w:pPr>
        <w:spacing w:after="0" w:line="240" w:lineRule="auto"/>
        <w:ind w:left="1440" w:hanging="1440"/>
        <w:rPr>
          <w:rFonts w:ascii="Arial" w:hAnsi="Arial" w:cs="Arial"/>
          <w:bCs/>
        </w:rPr>
      </w:pPr>
    </w:p>
    <w:p w14:paraId="089AD8B6" w14:textId="0A9E5C17" w:rsidR="002C7687" w:rsidRPr="00694856" w:rsidRDefault="007E1329" w:rsidP="00694856">
      <w:pPr>
        <w:spacing w:after="0"/>
        <w:rPr>
          <w:rFonts w:ascii="Arial" w:hAnsi="Arial" w:cs="Arial"/>
          <w:b/>
          <w:bCs/>
          <w:iCs/>
        </w:rPr>
      </w:pPr>
      <w:r w:rsidRPr="00694856">
        <w:rPr>
          <w:rFonts w:ascii="Arial" w:hAnsi="Arial" w:cs="Arial"/>
          <w:b/>
          <w:bCs/>
          <w:iCs/>
        </w:rPr>
        <w:tab/>
      </w:r>
    </w:p>
    <w:p w14:paraId="1946E62B" w14:textId="21CD93E1" w:rsidR="00EA7EBF" w:rsidRPr="008C23C0" w:rsidRDefault="00DC63B9" w:rsidP="001657E8">
      <w:pPr>
        <w:spacing w:after="0"/>
        <w:ind w:left="1440" w:hanging="1440"/>
        <w:rPr>
          <w:rFonts w:ascii="Arial" w:hAnsi="Arial" w:cs="Arial"/>
          <w:bCs/>
        </w:rPr>
      </w:pPr>
      <w:r w:rsidRPr="00694856">
        <w:rPr>
          <w:rFonts w:ascii="Arial" w:hAnsi="Arial" w:cs="Arial"/>
          <w:b/>
          <w:bCs/>
          <w:iCs/>
        </w:rPr>
        <w:tab/>
      </w:r>
      <w:r w:rsidR="00EA7EBF" w:rsidRPr="008C23C0">
        <w:rPr>
          <w:rFonts w:ascii="Arial" w:hAnsi="Arial" w:cs="Arial"/>
          <w:b/>
        </w:rPr>
        <w:t>:</w:t>
      </w:r>
    </w:p>
    <w:p w14:paraId="013FF795" w14:textId="0E09B98B" w:rsidR="00EA7EBF" w:rsidRPr="00E54A0F" w:rsidRDefault="00EA7EBF" w:rsidP="00EA7EBF">
      <w:pPr>
        <w:pStyle w:val="ListParagraph"/>
        <w:spacing w:after="0"/>
        <w:ind w:left="1440"/>
        <w:rPr>
          <w:rFonts w:ascii="Arial" w:hAnsi="Arial" w:cs="Arial"/>
          <w:bCs/>
          <w:lang w:val="fr-FR"/>
        </w:rPr>
      </w:pPr>
    </w:p>
    <w:p w14:paraId="261FB5A2" w14:textId="445A1CCD" w:rsidR="00EA7EBF" w:rsidRPr="00E54A0F" w:rsidRDefault="00EA7EBF" w:rsidP="00943FEE">
      <w:pPr>
        <w:pStyle w:val="ListParagraph"/>
        <w:spacing w:after="0"/>
        <w:ind w:left="3600" w:hanging="2160"/>
        <w:rPr>
          <w:rFonts w:ascii="Arial" w:hAnsi="Arial" w:cs="Arial"/>
          <w:bCs/>
          <w:lang w:val="fr-FR"/>
        </w:rPr>
      </w:pPr>
      <w:r w:rsidRPr="00E54A0F">
        <w:rPr>
          <w:rFonts w:ascii="Arial" w:hAnsi="Arial" w:cs="Arial"/>
          <w:bCs/>
          <w:lang w:val="fr-FR"/>
        </w:rPr>
        <w:tab/>
      </w:r>
      <w:r w:rsidR="00943FEE" w:rsidRPr="00E54A0F">
        <w:rPr>
          <w:rFonts w:ascii="Arial" w:hAnsi="Arial" w:cs="Arial"/>
          <w:bCs/>
          <w:lang w:val="fr-FR"/>
        </w:rPr>
        <w:t xml:space="preserve">: </w:t>
      </w:r>
    </w:p>
    <w:p w14:paraId="2B8E9E8C" w14:textId="19652AE4" w:rsidR="00CD0BD5" w:rsidRPr="00E54A0F" w:rsidRDefault="00CD0BD5" w:rsidP="00943FEE">
      <w:pPr>
        <w:pStyle w:val="ListParagraph"/>
        <w:spacing w:after="0"/>
        <w:ind w:left="3600" w:hanging="2160"/>
        <w:rPr>
          <w:rFonts w:ascii="Arial" w:hAnsi="Arial" w:cs="Arial"/>
          <w:bCs/>
          <w:lang w:val="fr-FR"/>
        </w:rPr>
      </w:pPr>
    </w:p>
    <w:p w14:paraId="7DCB9D2C" w14:textId="4319389B" w:rsidR="007E1329" w:rsidRDefault="007E1329" w:rsidP="00694856">
      <w:pPr>
        <w:pStyle w:val="ListParagraph"/>
        <w:spacing w:after="0"/>
        <w:ind w:left="1440"/>
        <w:rPr>
          <w:rFonts w:ascii="Arial" w:hAnsi="Arial" w:cs="Arial"/>
          <w:bCs/>
        </w:rPr>
      </w:pPr>
      <w:r w:rsidRPr="00E54A0F">
        <w:rPr>
          <w:rFonts w:ascii="Arial" w:hAnsi="Arial" w:cs="Arial"/>
          <w:bCs/>
          <w:lang w:val="fr-FR"/>
        </w:rPr>
        <w:tab/>
      </w:r>
    </w:p>
    <w:p w14:paraId="0AD06869" w14:textId="784233F2" w:rsidR="00EA7EBF" w:rsidRDefault="00EA7EBF" w:rsidP="00EA7EBF">
      <w:pPr>
        <w:pStyle w:val="ListParagraph"/>
        <w:spacing w:after="0"/>
        <w:ind w:left="1440"/>
        <w:rPr>
          <w:rFonts w:ascii="Arial" w:hAnsi="Arial" w:cs="Arial"/>
          <w:bCs/>
        </w:rPr>
      </w:pPr>
    </w:p>
    <w:p w14:paraId="34F92439" w14:textId="209A89C7" w:rsidR="006645E8" w:rsidRDefault="00EA7EBF" w:rsidP="00694856">
      <w:pPr>
        <w:pStyle w:val="ListParagraph"/>
        <w:spacing w:after="0"/>
        <w:ind w:left="1440"/>
        <w:rPr>
          <w:rFonts w:ascii="Arial" w:hAnsi="Arial" w:cs="Arial"/>
          <w:bCs/>
        </w:rPr>
      </w:pPr>
      <w:r>
        <w:rPr>
          <w:rFonts w:ascii="Arial" w:hAnsi="Arial" w:cs="Arial"/>
          <w:bCs/>
        </w:rPr>
        <w:tab/>
      </w:r>
      <w:r>
        <w:rPr>
          <w:rFonts w:ascii="Arial" w:hAnsi="Arial" w:cs="Arial"/>
          <w:bCs/>
        </w:rPr>
        <w:tab/>
      </w:r>
    </w:p>
    <w:p w14:paraId="1B4D8349" w14:textId="78E40833" w:rsidR="00737253" w:rsidRDefault="006A6673" w:rsidP="007D6263">
      <w:pPr>
        <w:spacing w:after="0"/>
        <w:ind w:left="720" w:firstLine="720"/>
        <w:rPr>
          <w:rFonts w:ascii="Arial" w:hAnsi="Arial" w:cs="Arial"/>
          <w:bCs/>
        </w:rPr>
      </w:pPr>
      <w:r>
        <w:rPr>
          <w:rFonts w:ascii="Arial" w:hAnsi="Arial" w:cs="Arial"/>
          <w:bCs/>
        </w:rPr>
        <w:tab/>
      </w:r>
      <w:r>
        <w:rPr>
          <w:rFonts w:ascii="Arial" w:hAnsi="Arial" w:cs="Arial"/>
          <w:bCs/>
        </w:rPr>
        <w:tab/>
      </w:r>
      <w:r>
        <w:rPr>
          <w:rFonts w:ascii="Arial" w:hAnsi="Arial" w:cs="Arial"/>
          <w:bCs/>
        </w:rPr>
        <w:tab/>
      </w:r>
    </w:p>
    <w:p w14:paraId="53FDFE28" w14:textId="77777777" w:rsidR="00105390" w:rsidRPr="006645E8" w:rsidRDefault="00105390" w:rsidP="006645E8">
      <w:pPr>
        <w:spacing w:after="0"/>
        <w:ind w:left="720" w:firstLine="720"/>
        <w:rPr>
          <w:rFonts w:ascii="Arial" w:hAnsi="Arial" w:cs="Arial"/>
          <w:bCs/>
        </w:rPr>
      </w:pPr>
    </w:p>
    <w:p w14:paraId="17E60F1E" w14:textId="5B70A6D2" w:rsidR="007E6166" w:rsidRPr="00F50AD0" w:rsidRDefault="00C47CE8" w:rsidP="00F50AD0">
      <w:pPr>
        <w:spacing w:after="0"/>
        <w:rPr>
          <w:rFonts w:ascii="Arial" w:hAnsi="Arial" w:cs="Arial"/>
          <w:bCs/>
        </w:rPr>
      </w:pPr>
      <w:r>
        <w:rPr>
          <w:rFonts w:ascii="Arial" w:hAnsi="Arial" w:cs="Arial"/>
          <w:bCs/>
        </w:rPr>
        <w:tab/>
      </w:r>
      <w:r w:rsidR="00F50AD0">
        <w:rPr>
          <w:rFonts w:ascii="Arial" w:hAnsi="Arial" w:cs="Arial"/>
          <w:bCs/>
        </w:rPr>
        <w:tab/>
      </w:r>
      <w:r w:rsidR="00F50AD0">
        <w:rPr>
          <w:rFonts w:ascii="Arial" w:hAnsi="Arial" w:cs="Arial"/>
          <w:bCs/>
        </w:rPr>
        <w:tab/>
      </w:r>
      <w:r w:rsidR="00F50AD0">
        <w:rPr>
          <w:rFonts w:ascii="Arial" w:hAnsi="Arial" w:cs="Arial"/>
          <w:bCs/>
        </w:rPr>
        <w:tab/>
      </w:r>
    </w:p>
    <w:p w14:paraId="7361B0D5" w14:textId="0C5F7E66" w:rsidR="0099280A" w:rsidRDefault="007E6166" w:rsidP="007D6263">
      <w:pPr>
        <w:spacing w:after="0"/>
        <w:rPr>
          <w:rFonts w:ascii="Arial" w:hAnsi="Arial" w:cs="Arial"/>
          <w:bCs/>
        </w:rPr>
      </w:pPr>
      <w:r>
        <w:rPr>
          <w:rFonts w:ascii="Arial" w:hAnsi="Arial" w:cs="Arial"/>
          <w:b/>
        </w:rPr>
        <w:tab/>
      </w:r>
    </w:p>
    <w:p w14:paraId="1A151A6E" w14:textId="1CB4C1E4" w:rsidR="006645E8" w:rsidRPr="006645E8" w:rsidRDefault="006645E8" w:rsidP="007E6166">
      <w:pPr>
        <w:spacing w:after="0"/>
        <w:rPr>
          <w:rFonts w:ascii="Arial" w:hAnsi="Arial" w:cs="Arial"/>
          <w:bCs/>
        </w:rPr>
      </w:pPr>
    </w:p>
    <w:p w14:paraId="08A4F94C" w14:textId="4AB1B611" w:rsidR="00DE1D86" w:rsidRPr="00DE1D86" w:rsidRDefault="006645E8" w:rsidP="007D6263">
      <w:pPr>
        <w:spacing w:after="0"/>
        <w:rPr>
          <w:rFonts w:ascii="Arial" w:hAnsi="Arial" w:cs="Arial"/>
          <w:bCs/>
        </w:rPr>
      </w:pPr>
      <w:r>
        <w:rPr>
          <w:rFonts w:ascii="Arial" w:hAnsi="Arial" w:cs="Arial"/>
          <w:b/>
        </w:rPr>
        <w:tab/>
      </w:r>
    </w:p>
    <w:p w14:paraId="357EF2B8" w14:textId="77777777" w:rsidR="00943FEE" w:rsidRDefault="00943FEE" w:rsidP="008769B3">
      <w:pPr>
        <w:spacing w:after="0"/>
        <w:ind w:left="1440"/>
        <w:rPr>
          <w:rFonts w:ascii="Arial" w:hAnsi="Arial" w:cs="Arial"/>
          <w:bCs/>
        </w:rPr>
      </w:pPr>
    </w:p>
    <w:p w14:paraId="31BD195E" w14:textId="68712FBA" w:rsidR="007D6263" w:rsidRDefault="003447EC" w:rsidP="007D6263">
      <w:pPr>
        <w:spacing w:after="0"/>
        <w:rPr>
          <w:rFonts w:ascii="Arial" w:hAnsi="Arial" w:cs="Arial"/>
          <w:bCs/>
        </w:rPr>
      </w:pPr>
      <w:r>
        <w:rPr>
          <w:rFonts w:ascii="Arial" w:hAnsi="Arial" w:cs="Arial"/>
          <w:bCs/>
        </w:rPr>
        <w:tab/>
      </w:r>
    </w:p>
    <w:p w14:paraId="6F638BB5" w14:textId="4EAFFF47" w:rsidR="00412489" w:rsidRPr="00F21ACD" w:rsidRDefault="00C745C3" w:rsidP="002262B7">
      <w:pPr>
        <w:spacing w:after="0"/>
        <w:ind w:left="720" w:firstLine="720"/>
        <w:rPr>
          <w:b/>
        </w:rPr>
      </w:pPr>
      <w:r>
        <w:rPr>
          <w:rFonts w:ascii="Arial" w:hAnsi="Arial" w:cs="Arial"/>
          <w:bCs/>
        </w:rPr>
        <w:tab/>
      </w:r>
      <w:r>
        <w:rPr>
          <w:rFonts w:ascii="Arial" w:hAnsi="Arial" w:cs="Arial"/>
          <w:bCs/>
        </w:rPr>
        <w:tab/>
      </w:r>
    </w:p>
    <w:sectPr w:rsidR="00412489" w:rsidRPr="00F21A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1E59" w14:textId="77777777" w:rsidR="005625E5" w:rsidRDefault="005625E5" w:rsidP="00694856">
      <w:pPr>
        <w:spacing w:after="0" w:line="240" w:lineRule="auto"/>
      </w:pPr>
      <w:r>
        <w:separator/>
      </w:r>
    </w:p>
  </w:endnote>
  <w:endnote w:type="continuationSeparator" w:id="0">
    <w:p w14:paraId="70FB70F7" w14:textId="77777777" w:rsidR="005625E5" w:rsidRDefault="005625E5" w:rsidP="0069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DB68" w14:textId="77777777" w:rsidR="005625E5" w:rsidRDefault="005625E5" w:rsidP="00694856">
      <w:pPr>
        <w:spacing w:after="0" w:line="240" w:lineRule="auto"/>
      </w:pPr>
      <w:r>
        <w:separator/>
      </w:r>
    </w:p>
  </w:footnote>
  <w:footnote w:type="continuationSeparator" w:id="0">
    <w:p w14:paraId="373A2B87" w14:textId="77777777" w:rsidR="005625E5" w:rsidRDefault="005625E5" w:rsidP="0069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79F1D79"/>
    <w:multiLevelType w:val="multilevel"/>
    <w:tmpl w:val="A42005AC"/>
    <w:lvl w:ilvl="0">
      <w:start w:val="10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A1495F"/>
    <w:multiLevelType w:val="multilevel"/>
    <w:tmpl w:val="F6E084F2"/>
    <w:lvl w:ilvl="0">
      <w:start w:val="10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421695C"/>
    <w:multiLevelType w:val="multilevel"/>
    <w:tmpl w:val="9C4EDD4E"/>
    <w:lvl w:ilvl="0">
      <w:start w:val="92"/>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8651549"/>
    <w:multiLevelType w:val="multilevel"/>
    <w:tmpl w:val="A198F2D0"/>
    <w:lvl w:ilvl="0">
      <w:start w:val="9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01F7BC6"/>
    <w:multiLevelType w:val="hybridMultilevel"/>
    <w:tmpl w:val="BF1E7AF6"/>
    <w:lvl w:ilvl="0" w:tplc="CC184AC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1C5405A"/>
    <w:multiLevelType w:val="hybridMultilevel"/>
    <w:tmpl w:val="31224CE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6485AA8"/>
    <w:multiLevelType w:val="hybridMultilevel"/>
    <w:tmpl w:val="E6DC1176"/>
    <w:lvl w:ilvl="0" w:tplc="C0A2B1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1845B5B"/>
    <w:multiLevelType w:val="hybridMultilevel"/>
    <w:tmpl w:val="B2AACFB6"/>
    <w:lvl w:ilvl="0" w:tplc="85E084C4">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EAE6240"/>
    <w:multiLevelType w:val="hybridMultilevel"/>
    <w:tmpl w:val="F2F2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26E63"/>
    <w:multiLevelType w:val="hybridMultilevel"/>
    <w:tmpl w:val="8CD2C102"/>
    <w:lvl w:ilvl="0" w:tplc="AA2492A6">
      <w:start w:val="1"/>
      <w:numFmt w:val="low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A5E389C"/>
    <w:multiLevelType w:val="hybridMultilevel"/>
    <w:tmpl w:val="AD9CED3C"/>
    <w:lvl w:ilvl="0" w:tplc="7B7A6A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03F5FE6"/>
    <w:multiLevelType w:val="multilevel"/>
    <w:tmpl w:val="AE14C412"/>
    <w:lvl w:ilvl="0">
      <w:start w:val="127"/>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A111A7"/>
    <w:multiLevelType w:val="hybridMultilevel"/>
    <w:tmpl w:val="A5AAD306"/>
    <w:lvl w:ilvl="0" w:tplc="E7205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36"/>
  </w:num>
  <w:num w:numId="3">
    <w:abstractNumId w:val="20"/>
  </w:num>
  <w:num w:numId="4">
    <w:abstractNumId w:val="17"/>
  </w:num>
  <w:num w:numId="5">
    <w:abstractNumId w:val="2"/>
  </w:num>
  <w:num w:numId="6">
    <w:abstractNumId w:val="1"/>
  </w:num>
  <w:num w:numId="7">
    <w:abstractNumId w:val="33"/>
  </w:num>
  <w:num w:numId="8">
    <w:abstractNumId w:val="46"/>
  </w:num>
  <w:num w:numId="9">
    <w:abstractNumId w:val="22"/>
  </w:num>
  <w:num w:numId="10">
    <w:abstractNumId w:val="16"/>
  </w:num>
  <w:num w:numId="11">
    <w:abstractNumId w:val="26"/>
  </w:num>
  <w:num w:numId="12">
    <w:abstractNumId w:val="41"/>
  </w:num>
  <w:num w:numId="13">
    <w:abstractNumId w:val="12"/>
  </w:num>
  <w:num w:numId="14">
    <w:abstractNumId w:val="38"/>
  </w:num>
  <w:num w:numId="15">
    <w:abstractNumId w:val="6"/>
  </w:num>
  <w:num w:numId="16">
    <w:abstractNumId w:val="45"/>
  </w:num>
  <w:num w:numId="17">
    <w:abstractNumId w:val="0"/>
  </w:num>
  <w:num w:numId="18">
    <w:abstractNumId w:val="34"/>
  </w:num>
  <w:num w:numId="19">
    <w:abstractNumId w:val="10"/>
  </w:num>
  <w:num w:numId="20">
    <w:abstractNumId w:val="27"/>
  </w:num>
  <w:num w:numId="21">
    <w:abstractNumId w:val="32"/>
  </w:num>
  <w:num w:numId="22">
    <w:abstractNumId w:val="43"/>
  </w:num>
  <w:num w:numId="23">
    <w:abstractNumId w:val="7"/>
  </w:num>
  <w:num w:numId="24">
    <w:abstractNumId w:val="13"/>
  </w:num>
  <w:num w:numId="25">
    <w:abstractNumId w:val="21"/>
  </w:num>
  <w:num w:numId="26">
    <w:abstractNumId w:val="49"/>
  </w:num>
  <w:num w:numId="27">
    <w:abstractNumId w:val="8"/>
  </w:num>
  <w:num w:numId="28">
    <w:abstractNumId w:val="3"/>
  </w:num>
  <w:num w:numId="29">
    <w:abstractNumId w:val="47"/>
  </w:num>
  <w:num w:numId="30">
    <w:abstractNumId w:val="35"/>
  </w:num>
  <w:num w:numId="31">
    <w:abstractNumId w:val="31"/>
  </w:num>
  <w:num w:numId="32">
    <w:abstractNumId w:val="48"/>
  </w:num>
  <w:num w:numId="33">
    <w:abstractNumId w:val="37"/>
  </w:num>
  <w:num w:numId="34">
    <w:abstractNumId w:val="30"/>
  </w:num>
  <w:num w:numId="35">
    <w:abstractNumId w:val="24"/>
  </w:num>
  <w:num w:numId="36">
    <w:abstractNumId w:val="44"/>
  </w:num>
  <w:num w:numId="37">
    <w:abstractNumId w:val="39"/>
  </w:num>
  <w:num w:numId="38">
    <w:abstractNumId w:val="25"/>
  </w:num>
  <w:num w:numId="39">
    <w:abstractNumId w:val="14"/>
  </w:num>
  <w:num w:numId="40">
    <w:abstractNumId w:val="9"/>
  </w:num>
  <w:num w:numId="41">
    <w:abstractNumId w:val="11"/>
  </w:num>
  <w:num w:numId="42">
    <w:abstractNumId w:val="4"/>
  </w:num>
  <w:num w:numId="43">
    <w:abstractNumId w:val="5"/>
  </w:num>
  <w:num w:numId="44">
    <w:abstractNumId w:val="23"/>
  </w:num>
  <w:num w:numId="45">
    <w:abstractNumId w:val="18"/>
  </w:num>
  <w:num w:numId="46">
    <w:abstractNumId w:val="15"/>
  </w:num>
  <w:num w:numId="47">
    <w:abstractNumId w:val="40"/>
  </w:num>
  <w:num w:numId="48">
    <w:abstractNumId w:val="19"/>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7A74"/>
    <w:rsid w:val="00043205"/>
    <w:rsid w:val="00051512"/>
    <w:rsid w:val="00052E2C"/>
    <w:rsid w:val="00057301"/>
    <w:rsid w:val="00061C7D"/>
    <w:rsid w:val="00073B3B"/>
    <w:rsid w:val="00076327"/>
    <w:rsid w:val="00076AFF"/>
    <w:rsid w:val="00093019"/>
    <w:rsid w:val="000A3131"/>
    <w:rsid w:val="000A6D02"/>
    <w:rsid w:val="000B0A9C"/>
    <w:rsid w:val="000B0DAD"/>
    <w:rsid w:val="000B23D0"/>
    <w:rsid w:val="000B6C78"/>
    <w:rsid w:val="000B71DA"/>
    <w:rsid w:val="000C62B0"/>
    <w:rsid w:val="000D123E"/>
    <w:rsid w:val="000E1921"/>
    <w:rsid w:val="000E68E8"/>
    <w:rsid w:val="00104E43"/>
    <w:rsid w:val="00105390"/>
    <w:rsid w:val="001061AE"/>
    <w:rsid w:val="00107DDA"/>
    <w:rsid w:val="0011677B"/>
    <w:rsid w:val="0011677D"/>
    <w:rsid w:val="001167CC"/>
    <w:rsid w:val="00116B18"/>
    <w:rsid w:val="00120392"/>
    <w:rsid w:val="001204B0"/>
    <w:rsid w:val="00121965"/>
    <w:rsid w:val="00122387"/>
    <w:rsid w:val="00135CB5"/>
    <w:rsid w:val="00140F94"/>
    <w:rsid w:val="001411ED"/>
    <w:rsid w:val="0014498A"/>
    <w:rsid w:val="00151E2E"/>
    <w:rsid w:val="00152E8F"/>
    <w:rsid w:val="00160974"/>
    <w:rsid w:val="00162269"/>
    <w:rsid w:val="0016454C"/>
    <w:rsid w:val="001657E8"/>
    <w:rsid w:val="0017070C"/>
    <w:rsid w:val="00174355"/>
    <w:rsid w:val="00175144"/>
    <w:rsid w:val="001778B9"/>
    <w:rsid w:val="00183411"/>
    <w:rsid w:val="00184FA7"/>
    <w:rsid w:val="0019284B"/>
    <w:rsid w:val="00193628"/>
    <w:rsid w:val="001A2ACF"/>
    <w:rsid w:val="001A3FDC"/>
    <w:rsid w:val="001A5588"/>
    <w:rsid w:val="001B1106"/>
    <w:rsid w:val="001B1B47"/>
    <w:rsid w:val="001B1EB5"/>
    <w:rsid w:val="001B3C91"/>
    <w:rsid w:val="001C6505"/>
    <w:rsid w:val="001D2B0E"/>
    <w:rsid w:val="001D5119"/>
    <w:rsid w:val="001D52FE"/>
    <w:rsid w:val="001E6A89"/>
    <w:rsid w:val="001F11D6"/>
    <w:rsid w:val="001F6FC0"/>
    <w:rsid w:val="0020324F"/>
    <w:rsid w:val="002102EF"/>
    <w:rsid w:val="00215020"/>
    <w:rsid w:val="00216DB5"/>
    <w:rsid w:val="00220AA3"/>
    <w:rsid w:val="002262B7"/>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856F5"/>
    <w:rsid w:val="002A56E4"/>
    <w:rsid w:val="002B18CB"/>
    <w:rsid w:val="002B759A"/>
    <w:rsid w:val="002C195D"/>
    <w:rsid w:val="002C2D55"/>
    <w:rsid w:val="002C5619"/>
    <w:rsid w:val="002C7687"/>
    <w:rsid w:val="002D1E00"/>
    <w:rsid w:val="002E04CB"/>
    <w:rsid w:val="002E2E1A"/>
    <w:rsid w:val="002E3023"/>
    <w:rsid w:val="002E364F"/>
    <w:rsid w:val="002E40AE"/>
    <w:rsid w:val="002E4484"/>
    <w:rsid w:val="002E47A4"/>
    <w:rsid w:val="002E6991"/>
    <w:rsid w:val="002F2FD4"/>
    <w:rsid w:val="002F74EE"/>
    <w:rsid w:val="00302FE2"/>
    <w:rsid w:val="003043F0"/>
    <w:rsid w:val="00306561"/>
    <w:rsid w:val="0031227D"/>
    <w:rsid w:val="003129C1"/>
    <w:rsid w:val="00316BA0"/>
    <w:rsid w:val="00320D61"/>
    <w:rsid w:val="00326740"/>
    <w:rsid w:val="003309CD"/>
    <w:rsid w:val="00331DAC"/>
    <w:rsid w:val="00334CFB"/>
    <w:rsid w:val="0033605B"/>
    <w:rsid w:val="00337038"/>
    <w:rsid w:val="003447EC"/>
    <w:rsid w:val="0035017A"/>
    <w:rsid w:val="00351BC1"/>
    <w:rsid w:val="003600D9"/>
    <w:rsid w:val="00361E3B"/>
    <w:rsid w:val="00372427"/>
    <w:rsid w:val="00374263"/>
    <w:rsid w:val="00376370"/>
    <w:rsid w:val="00376F40"/>
    <w:rsid w:val="003822DC"/>
    <w:rsid w:val="00386A8D"/>
    <w:rsid w:val="00392EDA"/>
    <w:rsid w:val="00393186"/>
    <w:rsid w:val="00394BE7"/>
    <w:rsid w:val="0039695C"/>
    <w:rsid w:val="00396B15"/>
    <w:rsid w:val="003A1D91"/>
    <w:rsid w:val="003A3695"/>
    <w:rsid w:val="003B0BFB"/>
    <w:rsid w:val="003B20D4"/>
    <w:rsid w:val="003B269A"/>
    <w:rsid w:val="003B3374"/>
    <w:rsid w:val="003D5EA9"/>
    <w:rsid w:val="003E4F78"/>
    <w:rsid w:val="003E7380"/>
    <w:rsid w:val="003F04BA"/>
    <w:rsid w:val="003F138D"/>
    <w:rsid w:val="003F555E"/>
    <w:rsid w:val="003F587D"/>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82628"/>
    <w:rsid w:val="00494357"/>
    <w:rsid w:val="00495065"/>
    <w:rsid w:val="004A46AE"/>
    <w:rsid w:val="004B0FAA"/>
    <w:rsid w:val="004B47E1"/>
    <w:rsid w:val="004B5F61"/>
    <w:rsid w:val="004C37CF"/>
    <w:rsid w:val="004D5AE2"/>
    <w:rsid w:val="004D6E70"/>
    <w:rsid w:val="004D7465"/>
    <w:rsid w:val="004E7542"/>
    <w:rsid w:val="004F4A41"/>
    <w:rsid w:val="0051332F"/>
    <w:rsid w:val="00515895"/>
    <w:rsid w:val="00516338"/>
    <w:rsid w:val="005171C8"/>
    <w:rsid w:val="00522B13"/>
    <w:rsid w:val="00524E28"/>
    <w:rsid w:val="00530F41"/>
    <w:rsid w:val="00532D94"/>
    <w:rsid w:val="00533939"/>
    <w:rsid w:val="00540EAF"/>
    <w:rsid w:val="00555189"/>
    <w:rsid w:val="005574F5"/>
    <w:rsid w:val="00561934"/>
    <w:rsid w:val="005625E5"/>
    <w:rsid w:val="00563EBD"/>
    <w:rsid w:val="0056421D"/>
    <w:rsid w:val="00567F35"/>
    <w:rsid w:val="00577CF1"/>
    <w:rsid w:val="00580C03"/>
    <w:rsid w:val="00583546"/>
    <w:rsid w:val="0058596A"/>
    <w:rsid w:val="00586868"/>
    <w:rsid w:val="0059687F"/>
    <w:rsid w:val="005A1309"/>
    <w:rsid w:val="005A6721"/>
    <w:rsid w:val="005B1837"/>
    <w:rsid w:val="005B1DD0"/>
    <w:rsid w:val="005B4699"/>
    <w:rsid w:val="005C11FC"/>
    <w:rsid w:val="005C2A56"/>
    <w:rsid w:val="005C3E75"/>
    <w:rsid w:val="005C6256"/>
    <w:rsid w:val="005D2161"/>
    <w:rsid w:val="005D2A6A"/>
    <w:rsid w:val="005D3FD3"/>
    <w:rsid w:val="005D49C4"/>
    <w:rsid w:val="005D508E"/>
    <w:rsid w:val="005E1270"/>
    <w:rsid w:val="005F0C22"/>
    <w:rsid w:val="005F689F"/>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645E8"/>
    <w:rsid w:val="00673242"/>
    <w:rsid w:val="00673AE0"/>
    <w:rsid w:val="0067519C"/>
    <w:rsid w:val="0067546A"/>
    <w:rsid w:val="00677C2E"/>
    <w:rsid w:val="00681735"/>
    <w:rsid w:val="00686716"/>
    <w:rsid w:val="00694856"/>
    <w:rsid w:val="006A22EE"/>
    <w:rsid w:val="006A2E1A"/>
    <w:rsid w:val="006A49F2"/>
    <w:rsid w:val="006A4CEB"/>
    <w:rsid w:val="006A6673"/>
    <w:rsid w:val="006A677E"/>
    <w:rsid w:val="006A6FE7"/>
    <w:rsid w:val="006B2DD2"/>
    <w:rsid w:val="006C11D9"/>
    <w:rsid w:val="006C5F4F"/>
    <w:rsid w:val="006D424D"/>
    <w:rsid w:val="006E1093"/>
    <w:rsid w:val="006E2C79"/>
    <w:rsid w:val="006E5F38"/>
    <w:rsid w:val="006F09E4"/>
    <w:rsid w:val="006F5434"/>
    <w:rsid w:val="006F6BD4"/>
    <w:rsid w:val="00705EE7"/>
    <w:rsid w:val="00711218"/>
    <w:rsid w:val="0071345E"/>
    <w:rsid w:val="007153EF"/>
    <w:rsid w:val="007179A5"/>
    <w:rsid w:val="007255A3"/>
    <w:rsid w:val="00726D09"/>
    <w:rsid w:val="00737253"/>
    <w:rsid w:val="00737E63"/>
    <w:rsid w:val="007401C3"/>
    <w:rsid w:val="007416C4"/>
    <w:rsid w:val="00743FE5"/>
    <w:rsid w:val="007546CF"/>
    <w:rsid w:val="00754B28"/>
    <w:rsid w:val="00757D3B"/>
    <w:rsid w:val="007715B3"/>
    <w:rsid w:val="007738F3"/>
    <w:rsid w:val="00775091"/>
    <w:rsid w:val="00790F20"/>
    <w:rsid w:val="007A5ADE"/>
    <w:rsid w:val="007B084C"/>
    <w:rsid w:val="007B2368"/>
    <w:rsid w:val="007B29C4"/>
    <w:rsid w:val="007B3617"/>
    <w:rsid w:val="007B40FD"/>
    <w:rsid w:val="007C3BB5"/>
    <w:rsid w:val="007D1681"/>
    <w:rsid w:val="007D19B1"/>
    <w:rsid w:val="007D1D4E"/>
    <w:rsid w:val="007D6263"/>
    <w:rsid w:val="007D66D5"/>
    <w:rsid w:val="007E1329"/>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9B3"/>
    <w:rsid w:val="008839F7"/>
    <w:rsid w:val="008919F2"/>
    <w:rsid w:val="008A69DE"/>
    <w:rsid w:val="008C23C0"/>
    <w:rsid w:val="008D129E"/>
    <w:rsid w:val="008D145B"/>
    <w:rsid w:val="008D1F2C"/>
    <w:rsid w:val="008D297E"/>
    <w:rsid w:val="008D45E6"/>
    <w:rsid w:val="008D547B"/>
    <w:rsid w:val="008D6229"/>
    <w:rsid w:val="008E6616"/>
    <w:rsid w:val="008E6859"/>
    <w:rsid w:val="00906037"/>
    <w:rsid w:val="009067FD"/>
    <w:rsid w:val="009133C0"/>
    <w:rsid w:val="00913A28"/>
    <w:rsid w:val="009170F4"/>
    <w:rsid w:val="009217A2"/>
    <w:rsid w:val="0093054B"/>
    <w:rsid w:val="00937910"/>
    <w:rsid w:val="00943FEE"/>
    <w:rsid w:val="00947153"/>
    <w:rsid w:val="009527A4"/>
    <w:rsid w:val="00957EDF"/>
    <w:rsid w:val="00963B43"/>
    <w:rsid w:val="00965CA8"/>
    <w:rsid w:val="009777CF"/>
    <w:rsid w:val="009818E8"/>
    <w:rsid w:val="0099280A"/>
    <w:rsid w:val="00992915"/>
    <w:rsid w:val="00993D63"/>
    <w:rsid w:val="009A1FAF"/>
    <w:rsid w:val="009A6557"/>
    <w:rsid w:val="009B15F2"/>
    <w:rsid w:val="009C50B2"/>
    <w:rsid w:val="009D3673"/>
    <w:rsid w:val="009E20E7"/>
    <w:rsid w:val="009E47E2"/>
    <w:rsid w:val="009E4FD0"/>
    <w:rsid w:val="00A003CF"/>
    <w:rsid w:val="00A018EF"/>
    <w:rsid w:val="00A03E99"/>
    <w:rsid w:val="00A059EB"/>
    <w:rsid w:val="00A05F46"/>
    <w:rsid w:val="00A100DC"/>
    <w:rsid w:val="00A12596"/>
    <w:rsid w:val="00A14B4C"/>
    <w:rsid w:val="00A20433"/>
    <w:rsid w:val="00A20CBD"/>
    <w:rsid w:val="00A3153C"/>
    <w:rsid w:val="00A35146"/>
    <w:rsid w:val="00A353E0"/>
    <w:rsid w:val="00A41054"/>
    <w:rsid w:val="00A4304F"/>
    <w:rsid w:val="00A44535"/>
    <w:rsid w:val="00A45A22"/>
    <w:rsid w:val="00A46488"/>
    <w:rsid w:val="00A614E4"/>
    <w:rsid w:val="00A6577D"/>
    <w:rsid w:val="00A7184B"/>
    <w:rsid w:val="00A72019"/>
    <w:rsid w:val="00A802FC"/>
    <w:rsid w:val="00A80DE2"/>
    <w:rsid w:val="00A8662D"/>
    <w:rsid w:val="00A90456"/>
    <w:rsid w:val="00A969D0"/>
    <w:rsid w:val="00A96B39"/>
    <w:rsid w:val="00AA1623"/>
    <w:rsid w:val="00AA5FF9"/>
    <w:rsid w:val="00AB2216"/>
    <w:rsid w:val="00AB2537"/>
    <w:rsid w:val="00AC1031"/>
    <w:rsid w:val="00AC27CF"/>
    <w:rsid w:val="00AC60CF"/>
    <w:rsid w:val="00AD4525"/>
    <w:rsid w:val="00AD521D"/>
    <w:rsid w:val="00AD6946"/>
    <w:rsid w:val="00AE62E8"/>
    <w:rsid w:val="00AF68EE"/>
    <w:rsid w:val="00AF6FB7"/>
    <w:rsid w:val="00B0446C"/>
    <w:rsid w:val="00B07C5F"/>
    <w:rsid w:val="00B1627D"/>
    <w:rsid w:val="00B17E0B"/>
    <w:rsid w:val="00B217C0"/>
    <w:rsid w:val="00B438A1"/>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2C69"/>
    <w:rsid w:val="00BA5522"/>
    <w:rsid w:val="00BA5999"/>
    <w:rsid w:val="00BB1909"/>
    <w:rsid w:val="00BC0205"/>
    <w:rsid w:val="00BC2B9C"/>
    <w:rsid w:val="00BC3CEE"/>
    <w:rsid w:val="00BC443C"/>
    <w:rsid w:val="00BC57AD"/>
    <w:rsid w:val="00BD0524"/>
    <w:rsid w:val="00BD33A6"/>
    <w:rsid w:val="00BE103A"/>
    <w:rsid w:val="00BE189E"/>
    <w:rsid w:val="00BE7D03"/>
    <w:rsid w:val="00BF0DB5"/>
    <w:rsid w:val="00BF17E7"/>
    <w:rsid w:val="00BF4523"/>
    <w:rsid w:val="00C02F8D"/>
    <w:rsid w:val="00C04D15"/>
    <w:rsid w:val="00C1204A"/>
    <w:rsid w:val="00C203CE"/>
    <w:rsid w:val="00C2131A"/>
    <w:rsid w:val="00C34924"/>
    <w:rsid w:val="00C34947"/>
    <w:rsid w:val="00C359BC"/>
    <w:rsid w:val="00C47CE8"/>
    <w:rsid w:val="00C522AA"/>
    <w:rsid w:val="00C60A7C"/>
    <w:rsid w:val="00C63A2C"/>
    <w:rsid w:val="00C670B3"/>
    <w:rsid w:val="00C724D5"/>
    <w:rsid w:val="00C7422C"/>
    <w:rsid w:val="00C745C3"/>
    <w:rsid w:val="00C83C55"/>
    <w:rsid w:val="00C870D0"/>
    <w:rsid w:val="00C87EEC"/>
    <w:rsid w:val="00C91945"/>
    <w:rsid w:val="00C938D4"/>
    <w:rsid w:val="00C964F8"/>
    <w:rsid w:val="00CA0BB4"/>
    <w:rsid w:val="00CA1167"/>
    <w:rsid w:val="00CA7156"/>
    <w:rsid w:val="00CB254F"/>
    <w:rsid w:val="00CB27D4"/>
    <w:rsid w:val="00CB7129"/>
    <w:rsid w:val="00CC3D86"/>
    <w:rsid w:val="00CC6281"/>
    <w:rsid w:val="00CD02D1"/>
    <w:rsid w:val="00CD0BD5"/>
    <w:rsid w:val="00CE090E"/>
    <w:rsid w:val="00CE2589"/>
    <w:rsid w:val="00CF13D7"/>
    <w:rsid w:val="00CF3638"/>
    <w:rsid w:val="00CF50D4"/>
    <w:rsid w:val="00CF63EA"/>
    <w:rsid w:val="00D05D17"/>
    <w:rsid w:val="00D120C1"/>
    <w:rsid w:val="00D1215F"/>
    <w:rsid w:val="00D13BA7"/>
    <w:rsid w:val="00D14955"/>
    <w:rsid w:val="00D153B7"/>
    <w:rsid w:val="00D25C98"/>
    <w:rsid w:val="00D33837"/>
    <w:rsid w:val="00D4149F"/>
    <w:rsid w:val="00D513E7"/>
    <w:rsid w:val="00D52599"/>
    <w:rsid w:val="00D55A72"/>
    <w:rsid w:val="00D57234"/>
    <w:rsid w:val="00D650BB"/>
    <w:rsid w:val="00D66352"/>
    <w:rsid w:val="00D75812"/>
    <w:rsid w:val="00D9492E"/>
    <w:rsid w:val="00DA1713"/>
    <w:rsid w:val="00DA3496"/>
    <w:rsid w:val="00DA6FA1"/>
    <w:rsid w:val="00DB193E"/>
    <w:rsid w:val="00DB7F52"/>
    <w:rsid w:val="00DC349C"/>
    <w:rsid w:val="00DC4651"/>
    <w:rsid w:val="00DC4C3F"/>
    <w:rsid w:val="00DC63B9"/>
    <w:rsid w:val="00DC7867"/>
    <w:rsid w:val="00DD28ED"/>
    <w:rsid w:val="00DD68BC"/>
    <w:rsid w:val="00DE041A"/>
    <w:rsid w:val="00DE1D86"/>
    <w:rsid w:val="00DE6A6C"/>
    <w:rsid w:val="00DF3851"/>
    <w:rsid w:val="00DF415C"/>
    <w:rsid w:val="00E04967"/>
    <w:rsid w:val="00E04A13"/>
    <w:rsid w:val="00E07387"/>
    <w:rsid w:val="00E1133A"/>
    <w:rsid w:val="00E21308"/>
    <w:rsid w:val="00E254B8"/>
    <w:rsid w:val="00E3074C"/>
    <w:rsid w:val="00E33FF9"/>
    <w:rsid w:val="00E345F9"/>
    <w:rsid w:val="00E34E43"/>
    <w:rsid w:val="00E422D3"/>
    <w:rsid w:val="00E453CD"/>
    <w:rsid w:val="00E51660"/>
    <w:rsid w:val="00E54A0F"/>
    <w:rsid w:val="00E64857"/>
    <w:rsid w:val="00E77CA1"/>
    <w:rsid w:val="00E96673"/>
    <w:rsid w:val="00EA28AD"/>
    <w:rsid w:val="00EA7186"/>
    <w:rsid w:val="00EA7EBF"/>
    <w:rsid w:val="00EB0FF4"/>
    <w:rsid w:val="00EB2388"/>
    <w:rsid w:val="00EB6352"/>
    <w:rsid w:val="00EB7A43"/>
    <w:rsid w:val="00EC6D7B"/>
    <w:rsid w:val="00ED1CBB"/>
    <w:rsid w:val="00EE28EA"/>
    <w:rsid w:val="00EE4CA2"/>
    <w:rsid w:val="00EE61CF"/>
    <w:rsid w:val="00EF54AD"/>
    <w:rsid w:val="00EF7FE3"/>
    <w:rsid w:val="00F04F40"/>
    <w:rsid w:val="00F06525"/>
    <w:rsid w:val="00F06AB7"/>
    <w:rsid w:val="00F1032B"/>
    <w:rsid w:val="00F1186D"/>
    <w:rsid w:val="00F11A48"/>
    <w:rsid w:val="00F12A73"/>
    <w:rsid w:val="00F15023"/>
    <w:rsid w:val="00F202C7"/>
    <w:rsid w:val="00F21AC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14C"/>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 w:type="paragraph" w:styleId="Header">
    <w:name w:val="header"/>
    <w:basedOn w:val="Normal"/>
    <w:link w:val="HeaderChar"/>
    <w:uiPriority w:val="99"/>
    <w:unhideWhenUsed/>
    <w:rsid w:val="0069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56"/>
  </w:style>
  <w:style w:type="paragraph" w:styleId="Footer">
    <w:name w:val="footer"/>
    <w:basedOn w:val="Normal"/>
    <w:link w:val="FooterChar"/>
    <w:uiPriority w:val="99"/>
    <w:unhideWhenUsed/>
    <w:rsid w:val="0069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4</cp:revision>
  <cp:lastPrinted>2020-11-06T11:44:00Z</cp:lastPrinted>
  <dcterms:created xsi:type="dcterms:W3CDTF">2021-07-07T18:40:00Z</dcterms:created>
  <dcterms:modified xsi:type="dcterms:W3CDTF">2021-07-07T20:56:00Z</dcterms:modified>
</cp:coreProperties>
</file>