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7751F" w14:textId="756BA002" w:rsidR="00E72D27" w:rsidRDefault="00E72D27" w:rsidP="00A10E8B">
      <w:pPr>
        <w:pStyle w:val="Heading1"/>
        <w:rPr>
          <w:b/>
          <w:bCs/>
        </w:rPr>
      </w:pPr>
      <w:r w:rsidRPr="009F2BFF">
        <w:rPr>
          <w:b/>
          <w:bCs/>
        </w:rPr>
        <w:t xml:space="preserve">Should </w:t>
      </w:r>
      <w:r w:rsidR="00A10E8B" w:rsidRPr="009F2BFF">
        <w:rPr>
          <w:b/>
          <w:bCs/>
        </w:rPr>
        <w:t>Stapleford</w:t>
      </w:r>
      <w:r w:rsidRPr="009F2BFF">
        <w:rPr>
          <w:b/>
          <w:bCs/>
        </w:rPr>
        <w:t xml:space="preserve"> Parish Council </w:t>
      </w:r>
      <w:r w:rsidR="00A10E8B" w:rsidRPr="009F2BFF">
        <w:rPr>
          <w:b/>
          <w:bCs/>
        </w:rPr>
        <w:t>d</w:t>
      </w:r>
      <w:r w:rsidRPr="009F2BFF">
        <w:rPr>
          <w:b/>
          <w:bCs/>
        </w:rPr>
        <w:t xml:space="preserve">eclare a </w:t>
      </w:r>
      <w:r w:rsidR="00A10E8B" w:rsidRPr="009F2BFF">
        <w:rPr>
          <w:b/>
          <w:bCs/>
        </w:rPr>
        <w:t>c</w:t>
      </w:r>
      <w:r w:rsidRPr="009F2BFF">
        <w:rPr>
          <w:b/>
          <w:bCs/>
        </w:rPr>
        <w:t>limate</w:t>
      </w:r>
      <w:r w:rsidR="00724CED" w:rsidRPr="009F2BFF">
        <w:rPr>
          <w:b/>
          <w:bCs/>
        </w:rPr>
        <w:t xml:space="preserve"> and </w:t>
      </w:r>
      <w:r w:rsidR="00A10E8B" w:rsidRPr="009F2BFF">
        <w:rPr>
          <w:b/>
          <w:bCs/>
        </w:rPr>
        <w:t>e</w:t>
      </w:r>
      <w:r w:rsidR="00724CED" w:rsidRPr="009F2BFF">
        <w:rPr>
          <w:b/>
          <w:bCs/>
        </w:rPr>
        <w:t>cological</w:t>
      </w:r>
      <w:r w:rsidRPr="009F2BFF">
        <w:rPr>
          <w:b/>
          <w:bCs/>
        </w:rPr>
        <w:t xml:space="preserve"> </w:t>
      </w:r>
      <w:r w:rsidR="00A10E8B" w:rsidRPr="009F2BFF">
        <w:rPr>
          <w:b/>
          <w:bCs/>
        </w:rPr>
        <w:t>e</w:t>
      </w:r>
      <w:r w:rsidRPr="009F2BFF">
        <w:rPr>
          <w:b/>
          <w:bCs/>
        </w:rPr>
        <w:t>mergency?</w:t>
      </w:r>
    </w:p>
    <w:p w14:paraId="3CE6612A" w14:textId="3A74622F" w:rsidR="009F2BFF" w:rsidRDefault="009F2BFF" w:rsidP="009F2BFF"/>
    <w:p w14:paraId="1DE76AFC" w14:textId="3F07D9FE" w:rsidR="00183FCA" w:rsidRPr="00183FCA" w:rsidRDefault="00183FCA" w:rsidP="00183FCA">
      <w:pPr>
        <w:pBdr>
          <w:top w:val="single" w:sz="4" w:space="1" w:color="auto"/>
          <w:left w:val="single" w:sz="4" w:space="4" w:color="auto"/>
          <w:bottom w:val="single" w:sz="4" w:space="1" w:color="auto"/>
          <w:right w:val="single" w:sz="4" w:space="4" w:color="auto"/>
        </w:pBdr>
        <w:shd w:val="clear" w:color="auto" w:fill="E7E6E6" w:themeFill="background2"/>
        <w:jc w:val="center"/>
        <w:rPr>
          <w:i/>
          <w:iCs/>
          <w:sz w:val="24"/>
          <w:szCs w:val="24"/>
        </w:rPr>
      </w:pPr>
      <w:r w:rsidRPr="00183FCA">
        <w:rPr>
          <w:i/>
          <w:iCs/>
          <w:sz w:val="24"/>
          <w:szCs w:val="24"/>
        </w:rPr>
        <w:t xml:space="preserve">We propose: </w:t>
      </w:r>
      <w:r w:rsidRPr="00183FCA">
        <w:rPr>
          <w:b/>
          <w:bCs/>
          <w:i/>
          <w:iCs/>
          <w:sz w:val="24"/>
          <w:szCs w:val="24"/>
        </w:rPr>
        <w:t>That Stapleford Parish Council declares a climate and ecological emergency and agrees to consider its actions and appointments against its policy.</w:t>
      </w:r>
    </w:p>
    <w:p w14:paraId="2B42BC57" w14:textId="77777777" w:rsidR="00183FCA" w:rsidRPr="009F2BFF" w:rsidRDefault="00183FCA" w:rsidP="009F2BFF"/>
    <w:p w14:paraId="11C848D5" w14:textId="77777777" w:rsidR="00A80CBB" w:rsidRPr="00A80CBB" w:rsidRDefault="00A80CBB" w:rsidP="00A10E8B">
      <w:pPr>
        <w:pStyle w:val="Heading2"/>
      </w:pPr>
      <w:r w:rsidRPr="00A80CBB">
        <w:t>Introduction</w:t>
      </w:r>
    </w:p>
    <w:p w14:paraId="34121151" w14:textId="3A3C2323" w:rsidR="00872BE4" w:rsidRPr="00726CDC" w:rsidRDefault="00063256" w:rsidP="00A10E8B">
      <w:r w:rsidRPr="003305BE">
        <w:t xml:space="preserve">In </w:t>
      </w:r>
      <w:r w:rsidR="003305BE" w:rsidRPr="003305BE">
        <w:t>May 2019,</w:t>
      </w:r>
      <w:r w:rsidRPr="003305BE">
        <w:t xml:space="preserve"> the UK Parliament declared a climate emergency. </w:t>
      </w:r>
      <w:r w:rsidR="00E72D27">
        <w:t xml:space="preserve">As of </w:t>
      </w:r>
      <w:r w:rsidR="00380559">
        <w:t>February 2021</w:t>
      </w:r>
      <w:r w:rsidRPr="003305BE">
        <w:t>,</w:t>
      </w:r>
      <w:r w:rsidR="00A10E8B">
        <w:t xml:space="preserve"> 74% of district, county, unitary and metropolitan council</w:t>
      </w:r>
      <w:r w:rsidR="00380559">
        <w:t>s,</w:t>
      </w:r>
      <w:r w:rsidR="00A10E8B">
        <w:t xml:space="preserve"> </w:t>
      </w:r>
      <w:r w:rsidRPr="003305BE">
        <w:t>including Cambridgeshire County Council and South Cambs</w:t>
      </w:r>
      <w:r w:rsidR="00A10E8B">
        <w:t>.</w:t>
      </w:r>
      <w:r w:rsidRPr="003305BE">
        <w:t xml:space="preserve"> District Council, </w:t>
      </w:r>
      <w:r w:rsidR="00380559">
        <w:t>plus 8 combined authorities/city regions had</w:t>
      </w:r>
      <w:r w:rsidRPr="003305BE">
        <w:t xml:space="preserve"> followed suit</w:t>
      </w:r>
      <w:r w:rsidR="00380559">
        <w:rPr>
          <w:rStyle w:val="EndnoteReference"/>
        </w:rPr>
        <w:endnoteReference w:id="1"/>
      </w:r>
      <w:r w:rsidRPr="003305BE">
        <w:t xml:space="preserve">. </w:t>
      </w:r>
      <w:r w:rsidR="00097E8E" w:rsidRPr="003305BE">
        <w:t xml:space="preserve">Scores of </w:t>
      </w:r>
      <w:r w:rsidR="00A10E8B">
        <w:t>p</w:t>
      </w:r>
      <w:r w:rsidR="00097E8E" w:rsidRPr="003305BE">
        <w:t xml:space="preserve">arish and </w:t>
      </w:r>
      <w:r w:rsidR="00A10E8B">
        <w:t>t</w:t>
      </w:r>
      <w:r w:rsidR="00097E8E" w:rsidRPr="003305BE">
        <w:t xml:space="preserve">own </w:t>
      </w:r>
      <w:r w:rsidR="00A10E8B">
        <w:t>c</w:t>
      </w:r>
      <w:r w:rsidR="00097E8E" w:rsidRPr="003305BE">
        <w:t xml:space="preserve">ouncils across the </w:t>
      </w:r>
      <w:r w:rsidR="003305BE" w:rsidRPr="003305BE">
        <w:t>UK have</w:t>
      </w:r>
      <w:r w:rsidR="00097E8E" w:rsidRPr="003305BE">
        <w:t xml:space="preserve"> also declared climate emergencies.</w:t>
      </w:r>
      <w:r w:rsidR="00726CDC">
        <w:t xml:space="preserve"> Worldwide, over 1,</w:t>
      </w:r>
      <w:r w:rsidR="00380559">
        <w:t>9</w:t>
      </w:r>
      <w:r w:rsidR="00726CDC">
        <w:t>00 local governments in 3</w:t>
      </w:r>
      <w:r w:rsidR="00380559">
        <w:t>4</w:t>
      </w:r>
      <w:r w:rsidR="00726CDC">
        <w:t xml:space="preserve"> countries have made climate emergency declarations (as of </w:t>
      </w:r>
      <w:r w:rsidR="00380559">
        <w:t>June</w:t>
      </w:r>
      <w:r w:rsidR="00726CDC">
        <w:t xml:space="preserve"> 202</w:t>
      </w:r>
      <w:r w:rsidR="00380559">
        <w:t>1</w:t>
      </w:r>
      <w:r w:rsidR="00726CDC">
        <w:t>)</w:t>
      </w:r>
      <w:r w:rsidR="00380559">
        <w:t>, covering over 1 billion citizens</w:t>
      </w:r>
      <w:r w:rsidR="00380559">
        <w:rPr>
          <w:rStyle w:val="EndnoteReference"/>
        </w:rPr>
        <w:endnoteReference w:id="2"/>
      </w:r>
      <w:r w:rsidR="00726CDC">
        <w:t xml:space="preserve">. </w:t>
      </w:r>
    </w:p>
    <w:p w14:paraId="1D4C3BE9" w14:textId="6F002095" w:rsidR="00A80CBB" w:rsidRPr="00A10E8B" w:rsidRDefault="00AE0CB3" w:rsidP="00A10E8B">
      <w:r w:rsidRPr="00A10E8B">
        <w:t xml:space="preserve">This </w:t>
      </w:r>
      <w:r w:rsidR="00726CDC">
        <w:t>short paper</w:t>
      </w:r>
      <w:r w:rsidRPr="00A10E8B">
        <w:t xml:space="preserve"> looks at the question of whether</w:t>
      </w:r>
      <w:r w:rsidR="00A80CBB" w:rsidRPr="00A10E8B">
        <w:t xml:space="preserve"> </w:t>
      </w:r>
      <w:r w:rsidR="00A10E8B">
        <w:t>Stapleford</w:t>
      </w:r>
      <w:r w:rsidR="00A80CBB" w:rsidRPr="00A10E8B">
        <w:t xml:space="preserve"> Parish Council </w:t>
      </w:r>
      <w:r w:rsidRPr="00A10E8B">
        <w:t>should join them and</w:t>
      </w:r>
      <w:r w:rsidR="00A10E8B">
        <w:t>,</w:t>
      </w:r>
      <w:r w:rsidRPr="00A10E8B">
        <w:t xml:space="preserve"> if so, what that might mean.</w:t>
      </w:r>
    </w:p>
    <w:p w14:paraId="6D2872CD" w14:textId="59FD9EDA" w:rsidR="003540D5" w:rsidRPr="008921E0" w:rsidRDefault="003540D5" w:rsidP="00A10E8B">
      <w:pPr>
        <w:pStyle w:val="Heading2"/>
      </w:pPr>
      <w:r w:rsidRPr="008921E0">
        <w:t xml:space="preserve">Is </w:t>
      </w:r>
      <w:r w:rsidR="00A10E8B">
        <w:t>t</w:t>
      </w:r>
      <w:r w:rsidRPr="008921E0">
        <w:t xml:space="preserve">here an </w:t>
      </w:r>
      <w:r w:rsidR="00A10E8B">
        <w:t>e</w:t>
      </w:r>
      <w:r w:rsidRPr="008921E0">
        <w:t>mergency?</w:t>
      </w:r>
    </w:p>
    <w:p w14:paraId="68C144E8" w14:textId="72EEE126" w:rsidR="003540D5" w:rsidRDefault="003540D5" w:rsidP="00726CDC">
      <w:r>
        <w:t xml:space="preserve">On </w:t>
      </w:r>
      <w:r w:rsidR="00A10E8B">
        <w:t>11</w:t>
      </w:r>
      <w:r w:rsidR="00A10E8B" w:rsidRPr="00A10E8B">
        <w:rPr>
          <w:vertAlign w:val="superscript"/>
        </w:rPr>
        <w:t>th</w:t>
      </w:r>
      <w:r w:rsidR="00A10E8B">
        <w:t xml:space="preserve"> </w:t>
      </w:r>
      <w:r>
        <w:t xml:space="preserve">August 2021, the Intergovernmental Panel on Climate Change (IPCC) issued </w:t>
      </w:r>
      <w:r w:rsidR="00575F51">
        <w:t>its</w:t>
      </w:r>
      <w:r>
        <w:t xml:space="preserve"> 6</w:t>
      </w:r>
      <w:r w:rsidRPr="003540D5">
        <w:rPr>
          <w:vertAlign w:val="superscript"/>
        </w:rPr>
        <w:t>th</w:t>
      </w:r>
      <w:r>
        <w:t xml:space="preserve"> </w:t>
      </w:r>
      <w:r w:rsidRPr="00575F51">
        <w:t>report</w:t>
      </w:r>
      <w:r w:rsidR="001D301A">
        <w:t xml:space="preserve"> (read the report here: </w:t>
      </w:r>
      <w:r w:rsidR="001D301A" w:rsidRPr="001D301A">
        <w:t>https://www.ipcc.ch/assessment-report/ar6/</w:t>
      </w:r>
      <w:r w:rsidR="001D301A">
        <w:t>)</w:t>
      </w:r>
      <w:r w:rsidRPr="00575F51">
        <w:t>. The first two “headline statements” of the report’s summary are:</w:t>
      </w:r>
    </w:p>
    <w:p w14:paraId="2656B3C1" w14:textId="484B08EC" w:rsidR="00575F51" w:rsidRDefault="00726CDC" w:rsidP="00726CDC">
      <w:pPr>
        <w:pStyle w:val="ListParagraph"/>
        <w:numPr>
          <w:ilvl w:val="0"/>
          <w:numId w:val="7"/>
        </w:numPr>
      </w:pPr>
      <w:r>
        <w:t>“</w:t>
      </w:r>
      <w:r w:rsidR="003540D5" w:rsidRPr="00575F51">
        <w:t xml:space="preserve">It is unequivocal that human influence has warmed the atmosphere, ocean and land.  Widespread and rapid changes in the atmosphere, ocean, </w:t>
      </w:r>
      <w:proofErr w:type="gramStart"/>
      <w:r w:rsidR="003540D5" w:rsidRPr="00575F51">
        <w:t>cryosphere</w:t>
      </w:r>
      <w:proofErr w:type="gramEnd"/>
      <w:r w:rsidR="003540D5" w:rsidRPr="00575F51">
        <w:t xml:space="preserve"> and biosphere have occurred</w:t>
      </w:r>
      <w:r>
        <w:t>.</w:t>
      </w:r>
    </w:p>
    <w:p w14:paraId="5823E811" w14:textId="5BF6187D" w:rsidR="003540D5" w:rsidRPr="00575F51" w:rsidRDefault="003540D5" w:rsidP="00726CDC">
      <w:pPr>
        <w:pStyle w:val="ListParagraph"/>
        <w:numPr>
          <w:ilvl w:val="0"/>
          <w:numId w:val="7"/>
        </w:numPr>
      </w:pPr>
      <w:r w:rsidRPr="00575F51">
        <w:t>The scale of recent changes across the climate system as a whole and the present state of many aspects of the climate system are unprecedented over many centuries to many thousands of years</w:t>
      </w:r>
      <w:r w:rsidR="00726CDC">
        <w:t>.”</w:t>
      </w:r>
      <w:r w:rsidR="0029425D">
        <w:rPr>
          <w:rStyle w:val="EndnoteReference"/>
        </w:rPr>
        <w:endnoteReference w:id="3"/>
      </w:r>
    </w:p>
    <w:p w14:paraId="14B1FCAA" w14:textId="37806175" w:rsidR="001D3B65" w:rsidRPr="001D3B65" w:rsidRDefault="003540D5" w:rsidP="00726CDC">
      <w:r w:rsidRPr="008921E0">
        <w:t xml:space="preserve">At almost the same time, two different scientific studies revealed that both the Gulf Stream ocean circulation system (which among other things moderates the climate of Western Europe so that </w:t>
      </w:r>
      <w:r w:rsidR="00575F51" w:rsidRPr="008921E0">
        <w:t xml:space="preserve">we </w:t>
      </w:r>
      <w:r w:rsidRPr="008921E0">
        <w:t>experience warmer winters than other landmasses at the same latitude) and the world’s rainforest systems</w:t>
      </w:r>
      <w:r w:rsidR="008921E0" w:rsidRPr="008921E0">
        <w:t xml:space="preserve"> </w:t>
      </w:r>
      <w:r w:rsidRPr="008921E0">
        <w:t xml:space="preserve">were showing signs of </w:t>
      </w:r>
      <w:r w:rsidR="008921E0">
        <w:t>approaching</w:t>
      </w:r>
      <w:r w:rsidRPr="008921E0">
        <w:t xml:space="preserve"> collapse</w:t>
      </w:r>
      <w:r w:rsidR="0029425D">
        <w:rPr>
          <w:rStyle w:val="EndnoteReference"/>
        </w:rPr>
        <w:endnoteReference w:id="4"/>
      </w:r>
      <w:r w:rsidR="0029425D">
        <w:t>.</w:t>
      </w:r>
      <w:r w:rsidR="001D3B65">
        <w:t xml:space="preserve"> Scientist</w:t>
      </w:r>
      <w:r w:rsidR="001D3B65" w:rsidRPr="001D3B65">
        <w:t xml:space="preserve"> </w:t>
      </w:r>
      <w:proofErr w:type="spellStart"/>
      <w:r w:rsidR="001D3B65" w:rsidRPr="001D3B65">
        <w:t>Niklas</w:t>
      </w:r>
      <w:proofErr w:type="spellEnd"/>
      <w:r w:rsidR="001D3B65" w:rsidRPr="001D3B65">
        <w:t xml:space="preserve"> Boers from the Potsdam Institute for Climate Impact Research</w:t>
      </w:r>
      <w:r w:rsidR="001D3B65">
        <w:t>, said of the Gulf Stream research</w:t>
      </w:r>
      <w:r w:rsidR="00726CDC">
        <w:t>:</w:t>
      </w:r>
      <w:r w:rsidR="001D3B65">
        <w:t xml:space="preserve"> </w:t>
      </w:r>
      <w:r w:rsidR="0029425D">
        <w:t>“</w:t>
      </w:r>
      <w:r w:rsidR="001D3B65" w:rsidRPr="001D3B65">
        <w:t>The signs of destabilisation being visible already is something that I wouldn’t have expected and that I find scary</w:t>
      </w:r>
      <w:r w:rsidR="001D3B65">
        <w:t>…</w:t>
      </w:r>
      <w:r w:rsidR="001D3B65" w:rsidRPr="001D3B65">
        <w:t>the only thing to do is keep emissions as low as possible. The likelihood of this extremely high-impact event happening increases with every gram of CO</w:t>
      </w:r>
      <w:r w:rsidR="001D3B65" w:rsidRPr="00726CDC">
        <w:rPr>
          <w:rFonts w:cs="Times New Roman (Body CS)"/>
          <w:vertAlign w:val="subscript"/>
        </w:rPr>
        <w:t>2</w:t>
      </w:r>
      <w:r w:rsidR="001D3B65" w:rsidRPr="001D3B65">
        <w:t xml:space="preserve"> that we put into the atmosphere</w:t>
      </w:r>
      <w:r w:rsidR="00726CDC">
        <w:t>.</w:t>
      </w:r>
      <w:r w:rsidR="001D3B65" w:rsidRPr="001D3B65">
        <w:t>”</w:t>
      </w:r>
      <w:r w:rsidR="0029425D">
        <w:rPr>
          <w:rStyle w:val="EndnoteReference"/>
        </w:rPr>
        <w:endnoteReference w:id="5"/>
      </w:r>
    </w:p>
    <w:p w14:paraId="2098DD5E" w14:textId="0B4C7C48" w:rsidR="008921E0" w:rsidRDefault="008921E0" w:rsidP="00726CDC">
      <w:r>
        <w:t>This summer has also seen the largest wildfire ever recorded in Southern California, deadly floods in Germany and Austria, huge and unprecedented fires in Greece and Italy, and a heat dome over western North America which claimed over 1</w:t>
      </w:r>
      <w:r w:rsidR="00726CDC">
        <w:t>,</w:t>
      </w:r>
      <w:r>
        <w:t>000 human lives and killed untold numbers of sea and land animals</w:t>
      </w:r>
      <w:r w:rsidR="0040044B">
        <w:t>.</w:t>
      </w:r>
      <w:r w:rsidR="0040044B">
        <w:rPr>
          <w:rStyle w:val="EndnoteReference"/>
        </w:rPr>
        <w:endnoteReference w:id="6"/>
      </w:r>
    </w:p>
    <w:p w14:paraId="6E793923" w14:textId="15062D71" w:rsidR="000835FD" w:rsidRPr="008921E0" w:rsidRDefault="000835FD" w:rsidP="00726CDC">
      <w:r>
        <w:t>In short, yes, there is</w:t>
      </w:r>
      <w:r w:rsidR="001D3B65">
        <w:t xml:space="preserve"> an emergency</w:t>
      </w:r>
      <w:r>
        <w:t>.</w:t>
      </w:r>
    </w:p>
    <w:p w14:paraId="6F2886DC" w14:textId="5D08C1E0" w:rsidR="00E72D27" w:rsidRPr="000835FD" w:rsidRDefault="00E72D27" w:rsidP="00726CDC">
      <w:pPr>
        <w:pStyle w:val="Heading2"/>
      </w:pPr>
      <w:r w:rsidRPr="000835FD">
        <w:lastRenderedPageBreak/>
        <w:t xml:space="preserve">What </w:t>
      </w:r>
      <w:r w:rsidR="00726CDC">
        <w:t>does</w:t>
      </w:r>
      <w:r w:rsidR="00724CED" w:rsidRPr="000835FD">
        <w:t xml:space="preserve"> </w:t>
      </w:r>
      <w:r w:rsidR="00726CDC">
        <w:t>‘declaring</w:t>
      </w:r>
      <w:r w:rsidR="00724CED" w:rsidRPr="000835FD">
        <w:t xml:space="preserve"> a </w:t>
      </w:r>
      <w:r w:rsidR="00726CDC">
        <w:t>c</w:t>
      </w:r>
      <w:r w:rsidR="00724CED" w:rsidRPr="000835FD">
        <w:t xml:space="preserve">limate </w:t>
      </w:r>
      <w:r w:rsidR="00726CDC">
        <w:t>e</w:t>
      </w:r>
      <w:r w:rsidR="00724CED" w:rsidRPr="000835FD">
        <w:t>mergency</w:t>
      </w:r>
      <w:r w:rsidR="00726CDC">
        <w:t>’ mean</w:t>
      </w:r>
      <w:r w:rsidRPr="000835FD">
        <w:t>?</w:t>
      </w:r>
    </w:p>
    <w:p w14:paraId="5D502255" w14:textId="7E557DE0" w:rsidR="00724CED" w:rsidRPr="00726CDC" w:rsidRDefault="00872BE4" w:rsidP="00726CDC">
      <w:r w:rsidRPr="003305BE">
        <w:t xml:space="preserve">In declaring a climate emergency, </w:t>
      </w:r>
      <w:r w:rsidR="00097E8E" w:rsidRPr="003305BE">
        <w:t>an authority</w:t>
      </w:r>
      <w:r w:rsidRPr="003305BE">
        <w:t xml:space="preserve"> </w:t>
      </w:r>
      <w:r w:rsidR="00726CDC">
        <w:t>acknowledges</w:t>
      </w:r>
      <w:r w:rsidRPr="003305BE">
        <w:t xml:space="preserve"> that </w:t>
      </w:r>
      <w:hyperlink r:id="rId8" w:tooltip="Climate change" w:history="1">
        <w:r w:rsidRPr="003305BE">
          <w:rPr>
            <w:rStyle w:val="Hyperlink"/>
            <w:rFonts w:cstheme="minorHAnsi"/>
            <w:color w:val="auto"/>
            <w:u w:val="none"/>
          </w:rPr>
          <w:t>climate change</w:t>
        </w:r>
      </w:hyperlink>
      <w:r w:rsidRPr="003305BE">
        <w:t xml:space="preserve"> exists and that the measures taken up to this point are not enough to limit the changes brought by it. </w:t>
      </w:r>
      <w:r w:rsidR="000D5767" w:rsidRPr="003305BE">
        <w:t>Once an authority makes a declaration, the next step is to set priorities to</w:t>
      </w:r>
      <w:r w:rsidR="00726CDC">
        <w:t xml:space="preserve"> mitigate climate change</w:t>
      </w:r>
      <w:r w:rsidR="0040044B">
        <w:rPr>
          <w:rStyle w:val="EndnoteReference"/>
        </w:rPr>
        <w:endnoteReference w:id="7"/>
      </w:r>
      <w:r w:rsidR="0040044B">
        <w:t>;</w:t>
      </w:r>
      <w:r w:rsidR="00E72D27">
        <w:t xml:space="preserve"> </w:t>
      </w:r>
      <w:r w:rsidR="00726CDC">
        <w:t>in other words,</w:t>
      </w:r>
      <w:r w:rsidR="00E72D27">
        <w:t xml:space="preserve"> to reduce greenhouse gas emissions in every way possible and to </w:t>
      </w:r>
      <w:r w:rsidR="00CC680C">
        <w:t>prepare</w:t>
      </w:r>
      <w:r w:rsidR="00E72D27">
        <w:t xml:space="preserve"> for the changes that are already occurring, such as heat stress, extreme weather events </w:t>
      </w:r>
      <w:r w:rsidR="00726CDC">
        <w:t>and</w:t>
      </w:r>
      <w:r w:rsidR="00E72D27">
        <w:t xml:space="preserve"> food shortages.</w:t>
      </w:r>
    </w:p>
    <w:p w14:paraId="58AA4142" w14:textId="19A98EDD" w:rsidR="00724CED" w:rsidRPr="000835FD" w:rsidRDefault="00724CED" w:rsidP="00726CDC">
      <w:pPr>
        <w:pStyle w:val="Heading2"/>
      </w:pPr>
      <w:r w:rsidRPr="000835FD">
        <w:t xml:space="preserve">Ecological </w:t>
      </w:r>
      <w:r w:rsidR="00726CDC">
        <w:t>e</w:t>
      </w:r>
      <w:r w:rsidRPr="000835FD">
        <w:t>mergency</w:t>
      </w:r>
      <w:r w:rsidR="00726CDC">
        <w:t xml:space="preserve"> too</w:t>
      </w:r>
      <w:r w:rsidRPr="000835FD">
        <w:t>?</w:t>
      </w:r>
    </w:p>
    <w:p w14:paraId="0F8F4C27" w14:textId="436BBC2B" w:rsidR="00726CDC" w:rsidRDefault="00D43D89" w:rsidP="00726CDC">
      <w:r>
        <w:t xml:space="preserve">We face two crises: the rise in temperature and the decline of nature. </w:t>
      </w:r>
      <w:r w:rsidR="00B25FA8">
        <w:t xml:space="preserve">The </w:t>
      </w:r>
      <w:r w:rsidR="00B25FA8" w:rsidRPr="00B25FA8">
        <w:t>climate and ecology crises are intertwined, and to solve one we must also fix the other</w:t>
      </w:r>
      <w:r w:rsidR="00B25FA8">
        <w:t>. Recognising this, i</w:t>
      </w:r>
      <w:r w:rsidR="00B25FA8" w:rsidRPr="003305BE">
        <w:t xml:space="preserve">n November 2020, Bristol City Council became the first authority in the UK to add the words </w:t>
      </w:r>
      <w:r w:rsidR="00B25FA8">
        <w:t>‘</w:t>
      </w:r>
      <w:r w:rsidR="00B25FA8" w:rsidRPr="00726CDC">
        <w:t>ecological emergency</w:t>
      </w:r>
      <w:r w:rsidR="00B25FA8">
        <w:t>’</w:t>
      </w:r>
      <w:r w:rsidR="00B25FA8" w:rsidRPr="003305BE">
        <w:t xml:space="preserve"> to its declaration</w:t>
      </w:r>
      <w:r w:rsidR="00B25FA8">
        <w:t xml:space="preserve"> and around 15% of councils have now followed suit</w:t>
      </w:r>
      <w:r w:rsidR="00B25FA8">
        <w:rPr>
          <w:rStyle w:val="EndnoteReference"/>
        </w:rPr>
        <w:endnoteReference w:id="8"/>
      </w:r>
      <w:r w:rsidR="00B25FA8" w:rsidRPr="00B25FA8">
        <w:t xml:space="preserve">. </w:t>
      </w:r>
      <w:r w:rsidR="00A45062" w:rsidRPr="003305BE">
        <w:t>This follows well</w:t>
      </w:r>
      <w:r w:rsidR="003305BE">
        <w:t>-e</w:t>
      </w:r>
      <w:r w:rsidR="00A45062" w:rsidRPr="003305BE">
        <w:t>stablished research which shows that</w:t>
      </w:r>
      <w:r w:rsidR="00187A7E">
        <w:t>:</w:t>
      </w:r>
    </w:p>
    <w:p w14:paraId="395F4CAA" w14:textId="0D7198B6" w:rsidR="00726CDC" w:rsidRDefault="00A45062" w:rsidP="00726CDC">
      <w:pPr>
        <w:pStyle w:val="ListParagraph"/>
        <w:numPr>
          <w:ilvl w:val="0"/>
          <w:numId w:val="8"/>
        </w:numPr>
      </w:pPr>
      <w:r w:rsidRPr="003305BE">
        <w:t>climate change is being accelerated by loss of natural habitats which sequester carbon dioxide, such as</w:t>
      </w:r>
      <w:r w:rsidR="0040044B">
        <w:t xml:space="preserve"> forests, </w:t>
      </w:r>
      <w:proofErr w:type="gramStart"/>
      <w:r w:rsidR="0040044B">
        <w:t>peatlands</w:t>
      </w:r>
      <w:proofErr w:type="gramEnd"/>
      <w:r w:rsidR="0040044B">
        <w:t xml:space="preserve"> and healthy soils</w:t>
      </w:r>
    </w:p>
    <w:p w14:paraId="4327CDDD" w14:textId="185B7BFC" w:rsidR="00726CDC" w:rsidRDefault="00A45062" w:rsidP="00726CDC">
      <w:pPr>
        <w:pStyle w:val="ListParagraph"/>
        <w:numPr>
          <w:ilvl w:val="0"/>
          <w:numId w:val="8"/>
        </w:numPr>
      </w:pPr>
      <w:r w:rsidRPr="003305BE">
        <w:t xml:space="preserve">loss of these habitats, combined with the effects of climate disruption and pollution, including chemical pesticides and herbicides, is driving a global mass extinction which </w:t>
      </w:r>
      <w:r w:rsidR="00B25FA8">
        <w:t xml:space="preserve">some </w:t>
      </w:r>
      <w:r w:rsidRPr="003305BE">
        <w:t xml:space="preserve">scientists </w:t>
      </w:r>
      <w:r w:rsidR="00B25FA8">
        <w:t>call</w:t>
      </w:r>
      <w:r w:rsidRPr="003305BE">
        <w:t xml:space="preserve"> the</w:t>
      </w:r>
      <w:r w:rsidR="0040044B">
        <w:t xml:space="preserve"> “sixth mass extinction</w:t>
      </w:r>
      <w:r w:rsidR="007045C0">
        <w:t>”</w:t>
      </w:r>
      <w:r w:rsidR="0040044B">
        <w:rPr>
          <w:rStyle w:val="EndnoteReference"/>
        </w:rPr>
        <w:endnoteReference w:id="9"/>
      </w:r>
      <w:r w:rsidRPr="003305BE">
        <w:t xml:space="preserve"> </w:t>
      </w:r>
      <w:r w:rsidR="000D5767" w:rsidRPr="003305BE">
        <w:t>and believe poses an existential threat to human civilization</w:t>
      </w:r>
    </w:p>
    <w:p w14:paraId="01FE02A9" w14:textId="1F7C7BBC" w:rsidR="00097E8E" w:rsidRPr="003305BE" w:rsidRDefault="007045C0" w:rsidP="00726CDC">
      <w:pPr>
        <w:pStyle w:val="ListParagraph"/>
        <w:numPr>
          <w:ilvl w:val="0"/>
          <w:numId w:val="8"/>
        </w:numPr>
      </w:pPr>
      <w:r>
        <w:t xml:space="preserve">nature-based solutions </w:t>
      </w:r>
      <w:r w:rsidR="00A45062" w:rsidRPr="003305BE">
        <w:t>to climate change</w:t>
      </w:r>
      <w:r>
        <w:rPr>
          <w:rStyle w:val="EndnoteReference"/>
        </w:rPr>
        <w:endnoteReference w:id="10"/>
      </w:r>
      <w:r w:rsidR="002A6E36" w:rsidRPr="003305BE">
        <w:t>, which range from tree and hedgerow planting to restoring or rewilding meadows and waterways,</w:t>
      </w:r>
      <w:r w:rsidR="00A45062" w:rsidRPr="003305BE">
        <w:t xml:space="preserve"> may be among</w:t>
      </w:r>
      <w:r w:rsidR="00726CDC">
        <w:t>st</w:t>
      </w:r>
      <w:r w:rsidR="00A45062" w:rsidRPr="003305BE">
        <w:t xml:space="preserve"> the most effective tools we have to mitigate against </w:t>
      </w:r>
      <w:r w:rsidR="000D5767" w:rsidRPr="003305BE">
        <w:t>potential</w:t>
      </w:r>
      <w:r w:rsidR="00A45062" w:rsidRPr="003305BE">
        <w:t xml:space="preserve"> </w:t>
      </w:r>
      <w:r w:rsidR="002A6E36" w:rsidRPr="003305BE">
        <w:t xml:space="preserve">climate </w:t>
      </w:r>
      <w:r w:rsidR="00A45062" w:rsidRPr="003305BE">
        <w:t>catastrophe</w:t>
      </w:r>
      <w:r w:rsidR="002A6E36" w:rsidRPr="003305BE">
        <w:t xml:space="preserve"> whil</w:t>
      </w:r>
      <w:r w:rsidR="00726CDC">
        <w:t>st</w:t>
      </w:r>
      <w:r w:rsidR="002A6E36" w:rsidRPr="003305BE">
        <w:t xml:space="preserve"> also contributing to biodiversity gain</w:t>
      </w:r>
      <w:r w:rsidR="00A45062" w:rsidRPr="003305BE">
        <w:t>.</w:t>
      </w:r>
    </w:p>
    <w:p w14:paraId="74A1EEE9" w14:textId="2696774E" w:rsidR="00724CED" w:rsidRPr="000835FD" w:rsidRDefault="00724CED" w:rsidP="00726CDC">
      <w:pPr>
        <w:pStyle w:val="Heading2"/>
      </w:pPr>
      <w:r w:rsidRPr="000835FD">
        <w:t xml:space="preserve">How </w:t>
      </w:r>
      <w:r w:rsidR="009F2BFF">
        <w:t>w</w:t>
      </w:r>
      <w:r w:rsidRPr="000835FD">
        <w:t xml:space="preserve">ould </w:t>
      </w:r>
      <w:r w:rsidR="009F2BFF">
        <w:t>declaring a climate and ecological emergency h</w:t>
      </w:r>
      <w:r w:rsidRPr="000835FD">
        <w:t>elp?</w:t>
      </w:r>
    </w:p>
    <w:p w14:paraId="04952A48" w14:textId="2578F3F9" w:rsidR="00C15FC6" w:rsidRPr="00C15FC6" w:rsidRDefault="00187A7E" w:rsidP="00726CDC">
      <w:r w:rsidRPr="00C15FC6">
        <w:t>Whil</w:t>
      </w:r>
      <w:r w:rsidR="00D43D89">
        <w:t>st</w:t>
      </w:r>
      <w:r w:rsidRPr="00C15FC6">
        <w:t xml:space="preserve"> recognising that </w:t>
      </w:r>
      <w:r w:rsidR="00726CDC">
        <w:t>p</w:t>
      </w:r>
      <w:r w:rsidRPr="00C15FC6">
        <w:t xml:space="preserve">arish </w:t>
      </w:r>
      <w:r w:rsidR="00726CDC">
        <w:t>c</w:t>
      </w:r>
      <w:r w:rsidRPr="00C15FC6">
        <w:t>ouncil</w:t>
      </w:r>
      <w:r w:rsidR="00A80CBB">
        <w:t>s</w:t>
      </w:r>
      <w:r w:rsidR="00726CDC">
        <w:t>’</w:t>
      </w:r>
      <w:r w:rsidR="00A80CBB">
        <w:t xml:space="preserve"> legal</w:t>
      </w:r>
      <w:r w:rsidRPr="00C15FC6">
        <w:t xml:space="preserve"> powers are limited, the leadership role of a </w:t>
      </w:r>
      <w:r w:rsidR="00726CDC">
        <w:t>p</w:t>
      </w:r>
      <w:r w:rsidRPr="00C15FC6">
        <w:t xml:space="preserve">arish </w:t>
      </w:r>
      <w:r w:rsidR="00726CDC">
        <w:t>c</w:t>
      </w:r>
      <w:r w:rsidRPr="00C15FC6">
        <w:t>ouncil within a community should not be underestimated</w:t>
      </w:r>
      <w:r w:rsidR="00CC680C" w:rsidRPr="00C15FC6">
        <w:t xml:space="preserve"> and can lead to significant changes. </w:t>
      </w:r>
      <w:r w:rsidR="00C15FC6" w:rsidRPr="00C15FC6">
        <w:t>Opinions vary on how important individual actions are</w:t>
      </w:r>
      <w:r w:rsidR="00D43D89">
        <w:t>,</w:t>
      </w:r>
      <w:r w:rsidR="00C15FC6" w:rsidRPr="00C15FC6">
        <w:t xml:space="preserve"> but most climate leaders </w:t>
      </w:r>
      <w:r w:rsidR="0055275C">
        <w:t>agree on</w:t>
      </w:r>
      <w:r w:rsidR="00C15FC6" w:rsidRPr="00C15FC6">
        <w:t xml:space="preserve"> the need for a community approach: “[M]any say the key to fighting despair is to think beyond the individual and seek community support and solutions — especially those that put pressure on governments and companies</w:t>
      </w:r>
      <w:r w:rsidR="00C15FC6" w:rsidRPr="00C15FC6">
        <w:rPr>
          <w:rStyle w:val="Strong"/>
          <w:sz w:val="24"/>
          <w:szCs w:val="24"/>
        </w:rPr>
        <w:t xml:space="preserve"> </w:t>
      </w:r>
      <w:r w:rsidR="00C15FC6" w:rsidRPr="00C15FC6">
        <w:t>to make the large-scale changes that are necessary to truly curtail emissions.”</w:t>
      </w:r>
      <w:r w:rsidR="007045C0">
        <w:rPr>
          <w:rStyle w:val="EndnoteReference"/>
        </w:rPr>
        <w:endnoteReference w:id="11"/>
      </w:r>
    </w:p>
    <w:p w14:paraId="441AAE56" w14:textId="7A998FE0" w:rsidR="00C15FC6" w:rsidRDefault="00A80CBB" w:rsidP="00726CDC">
      <w:r>
        <w:t>In other words, a</w:t>
      </w:r>
      <w:r w:rsidR="00C15FC6" w:rsidRPr="00C15FC6">
        <w:t>s barrister Paul Powlesland said in his recent speech on the Declaration of the Rights of the River Cam</w:t>
      </w:r>
      <w:r w:rsidR="007045C0">
        <w:rPr>
          <w:rStyle w:val="EndnoteReference"/>
        </w:rPr>
        <w:endnoteReference w:id="12"/>
      </w:r>
      <w:r w:rsidR="00C15FC6" w:rsidRPr="00C15FC6">
        <w:t xml:space="preserve">, even where the law </w:t>
      </w:r>
      <w:r>
        <w:t>fails</w:t>
      </w:r>
      <w:r w:rsidR="00C15FC6" w:rsidRPr="00C15FC6">
        <w:t xml:space="preserve"> to protect an ecosystem, people who declare themselves to be protectors </w:t>
      </w:r>
      <w:r w:rsidR="00B25FA8">
        <w:t xml:space="preserve">can </w:t>
      </w:r>
      <w:r>
        <w:t>take</w:t>
      </w:r>
      <w:r w:rsidR="00C15FC6" w:rsidRPr="00C15FC6">
        <w:t xml:space="preserve"> a powerful stand </w:t>
      </w:r>
      <w:r w:rsidR="00B25FA8">
        <w:t>and thus</w:t>
      </w:r>
      <w:r>
        <w:t xml:space="preserve"> induce</w:t>
      </w:r>
      <w:r w:rsidR="00C15FC6" w:rsidRPr="00C15FC6">
        <w:t xml:space="preserve"> systemic change</w:t>
      </w:r>
      <w:r w:rsidR="007045C0">
        <w:t>: “</w:t>
      </w:r>
      <w:r w:rsidR="007045C0" w:rsidRPr="007045C0">
        <w:t>They need to declare the rights of the river and act as if they exist, because just declaring the rights on their own has no effect whatsoever, but if you take the rights seriously and hold them in your hearts the impact is very significant</w:t>
      </w:r>
      <w:r w:rsidR="007045C0">
        <w:t>.”</w:t>
      </w:r>
      <w:r w:rsidR="007045C0">
        <w:rPr>
          <w:rStyle w:val="EndnoteReference"/>
        </w:rPr>
        <w:endnoteReference w:id="13"/>
      </w:r>
    </w:p>
    <w:p w14:paraId="0F48FAEE" w14:textId="6DEF96BD" w:rsidR="004E4AE4" w:rsidRDefault="004E4AE4" w:rsidP="00A33D91">
      <w:pPr>
        <w:pStyle w:val="Heading2"/>
      </w:pPr>
      <w:r>
        <w:t xml:space="preserve">But </w:t>
      </w:r>
      <w:r w:rsidR="00A33D91">
        <w:t>aren’t we already doing a lot?</w:t>
      </w:r>
    </w:p>
    <w:p w14:paraId="0ED3CE5B" w14:textId="553AA4B5" w:rsidR="004E4AE4" w:rsidRDefault="00A33D91" w:rsidP="00A33D91">
      <w:r>
        <w:t>Stapleford</w:t>
      </w:r>
      <w:r w:rsidR="004E4AE4">
        <w:t xml:space="preserve"> is a </w:t>
      </w:r>
      <w:r>
        <w:t>rural settlement overlooked by Magog Down and</w:t>
      </w:r>
      <w:r w:rsidR="004E4AE4">
        <w:t xml:space="preserve"> surrounded by fields</w:t>
      </w:r>
      <w:r>
        <w:t xml:space="preserve"> and </w:t>
      </w:r>
      <w:r w:rsidR="004E4AE4">
        <w:t>farm</w:t>
      </w:r>
      <w:r>
        <w:t>land, most of which is greenbelt</w:t>
      </w:r>
      <w:r w:rsidR="004E4AE4">
        <w:t xml:space="preserve">. Many </w:t>
      </w:r>
      <w:r w:rsidR="00B43A94">
        <w:t>residents</w:t>
      </w:r>
      <w:r w:rsidR="004E4AE4">
        <w:t xml:space="preserve"> are actively trying to support wildlife </w:t>
      </w:r>
      <w:r w:rsidR="00D43D89">
        <w:t xml:space="preserve">and reduce their carbon footprint </w:t>
      </w:r>
      <w:r w:rsidR="004E4AE4">
        <w:t xml:space="preserve">by planting </w:t>
      </w:r>
      <w:r w:rsidR="00D43D89">
        <w:t xml:space="preserve">trees and </w:t>
      </w:r>
      <w:r w:rsidR="004E4AE4">
        <w:t>pollinator</w:t>
      </w:r>
      <w:r w:rsidR="00B43A94">
        <w:t>-</w:t>
      </w:r>
      <w:r w:rsidR="004E4AE4">
        <w:t>friendly flowers, cycling</w:t>
      </w:r>
      <w:r w:rsidR="00B43A94">
        <w:t xml:space="preserve"> and recycling</w:t>
      </w:r>
      <w:r w:rsidR="004E4AE4">
        <w:t>, switching to electric cars</w:t>
      </w:r>
      <w:r w:rsidR="00D43D89">
        <w:t xml:space="preserve">, </w:t>
      </w:r>
      <w:r w:rsidR="004E4AE4">
        <w:t xml:space="preserve">etc. It can be hard looking around </w:t>
      </w:r>
      <w:r w:rsidR="00D43D89">
        <w:t>the</w:t>
      </w:r>
      <w:r w:rsidR="004E4AE4">
        <w:t xml:space="preserve"> village to feel that the crisis </w:t>
      </w:r>
      <w:r w:rsidR="00D43D89">
        <w:t>is</w:t>
      </w:r>
      <w:r w:rsidR="004E4AE4">
        <w:t xml:space="preserve"> real. Yet our region has among</w:t>
      </w:r>
      <w:r w:rsidR="00D43D89">
        <w:t>st</w:t>
      </w:r>
      <w:r w:rsidR="004E4AE4">
        <w:t xml:space="preserve"> the highest</w:t>
      </w:r>
      <w:r w:rsidR="00B87AE6">
        <w:t xml:space="preserve"> per capita</w:t>
      </w:r>
      <w:r w:rsidR="004E4AE4">
        <w:t xml:space="preserve"> carbon footprints of the entire UK</w:t>
      </w:r>
      <w:r w:rsidR="00B25FA8">
        <w:t xml:space="preserve"> and our greenbelt is under threat of erosion from housing and transport pressures</w:t>
      </w:r>
      <w:r w:rsidR="004E4AE4">
        <w:t xml:space="preserve">. </w:t>
      </w:r>
      <w:r w:rsidR="00B87AE6">
        <w:t>The reasons why have to do with our wealth and consumption, the size of our homes</w:t>
      </w:r>
      <w:r w:rsidR="00B25FA8">
        <w:t xml:space="preserve">, </w:t>
      </w:r>
      <w:r w:rsidR="00B87AE6">
        <w:t>the inadequate public transport in our area</w:t>
      </w:r>
      <w:r w:rsidR="00B25FA8">
        <w:t>, and our proximity to Addenbrooke’s Hospital and the Cambridge Biomedical Centre</w:t>
      </w:r>
      <w:r w:rsidR="00B87AE6">
        <w:t xml:space="preserve">. </w:t>
      </w:r>
      <w:r w:rsidR="00B25FA8">
        <w:t>There are no easy</w:t>
      </w:r>
      <w:r w:rsidR="00B87AE6">
        <w:t xml:space="preserve"> </w:t>
      </w:r>
      <w:proofErr w:type="gramStart"/>
      <w:r w:rsidR="00B87AE6">
        <w:t>fixes</w:t>
      </w:r>
      <w:proofErr w:type="gramEnd"/>
      <w:r w:rsidR="00B87AE6">
        <w:t xml:space="preserve"> </w:t>
      </w:r>
      <w:r w:rsidR="00B25FA8">
        <w:lastRenderedPageBreak/>
        <w:t>and none are</w:t>
      </w:r>
      <w:r w:rsidR="00B87AE6">
        <w:t xml:space="preserve"> under the direct control of </w:t>
      </w:r>
      <w:r w:rsidR="00D43D89">
        <w:t>Stapleford</w:t>
      </w:r>
      <w:r w:rsidR="00B87AE6">
        <w:t xml:space="preserve"> Parish Council. They do, however, require a community approach to solve and </w:t>
      </w:r>
      <w:r w:rsidR="00D43D89">
        <w:t>this</w:t>
      </w:r>
      <w:r w:rsidR="00B87AE6">
        <w:t xml:space="preserve"> where </w:t>
      </w:r>
      <w:r w:rsidR="00B25FA8">
        <w:t xml:space="preserve">Stapleford Parish Council </w:t>
      </w:r>
      <w:r w:rsidR="00B87AE6">
        <w:t>can provide leadership.</w:t>
      </w:r>
    </w:p>
    <w:p w14:paraId="3179269B" w14:textId="769ACAC7" w:rsidR="00F4215A" w:rsidRPr="00D43D89" w:rsidRDefault="004E4AE4" w:rsidP="00D43D89">
      <w:pPr>
        <w:pStyle w:val="Heading2"/>
      </w:pPr>
      <w:r w:rsidRPr="00D43D89">
        <w:t xml:space="preserve">Any </w:t>
      </w:r>
      <w:r w:rsidR="00D43D89">
        <w:t>o</w:t>
      </w:r>
      <w:r w:rsidRPr="00D43D89">
        <w:t>ther</w:t>
      </w:r>
      <w:r w:rsidR="00F4215A" w:rsidRPr="00D43D89">
        <w:t xml:space="preserve"> </w:t>
      </w:r>
      <w:r w:rsidR="00D43D89">
        <w:t>a</w:t>
      </w:r>
      <w:r w:rsidR="00F4215A" w:rsidRPr="00D43D89">
        <w:t xml:space="preserve">rguments </w:t>
      </w:r>
      <w:r w:rsidR="00D43D89">
        <w:t>a</w:t>
      </w:r>
      <w:r w:rsidR="00F4215A" w:rsidRPr="00D43D89">
        <w:t>gainst?</w:t>
      </w:r>
    </w:p>
    <w:p w14:paraId="0F52BC30" w14:textId="2AA8C8A0" w:rsidR="00187A7E" w:rsidRDefault="00A80CBB" w:rsidP="00F41EB6">
      <w:r>
        <w:t>Some e</w:t>
      </w:r>
      <w:r w:rsidR="00F4215A">
        <w:t xml:space="preserve">nvironmentalists and others have criticised the trend for authorities to declare climate emergencies. Accusations of </w:t>
      </w:r>
      <w:r w:rsidR="00F41EB6">
        <w:t>‘</w:t>
      </w:r>
      <w:r w:rsidR="00F4215A">
        <w:t>greenwashing</w:t>
      </w:r>
      <w:r w:rsidR="00F41EB6">
        <w:t>’</w:t>
      </w:r>
      <w:r w:rsidR="00F4215A">
        <w:t xml:space="preserve"> </w:t>
      </w:r>
      <w:r w:rsidR="00F41EB6">
        <w:t>(</w:t>
      </w:r>
      <w:r w:rsidR="00F4215A">
        <w:t>green talk, no action</w:t>
      </w:r>
      <w:r w:rsidR="00F41EB6">
        <w:t>)</w:t>
      </w:r>
      <w:r w:rsidR="00F4215A">
        <w:t xml:space="preserve"> and </w:t>
      </w:r>
      <w:r w:rsidR="00F41EB6">
        <w:t>‘</w:t>
      </w:r>
      <w:r w:rsidR="00F4215A">
        <w:t>tinkering around the edges</w:t>
      </w:r>
      <w:r w:rsidR="00F41EB6">
        <w:t>’ (</w:t>
      </w:r>
      <w:r w:rsidR="00F4215A">
        <w:t>tiny changes which have little impact on the global problem</w:t>
      </w:r>
      <w:r w:rsidR="00F41EB6">
        <w:t xml:space="preserve">) </w:t>
      </w:r>
      <w:r w:rsidR="00F4215A">
        <w:t xml:space="preserve">are in </w:t>
      </w:r>
      <w:r>
        <w:t>some</w:t>
      </w:r>
      <w:r w:rsidR="00F4215A">
        <w:t xml:space="preserve"> cases justified. Some people also question the language</w:t>
      </w:r>
      <w:r w:rsidR="00F41EB6">
        <w:t xml:space="preserve">: </w:t>
      </w:r>
      <w:r w:rsidR="00F4215A">
        <w:t>i</w:t>
      </w:r>
      <w:r w:rsidR="00B25FA8">
        <w:t>s</w:t>
      </w:r>
      <w:r w:rsidR="00F4215A">
        <w:t xml:space="preserve"> i</w:t>
      </w:r>
      <w:r w:rsidR="00B25FA8">
        <w:t>t</w:t>
      </w:r>
      <w:r w:rsidR="00F4215A">
        <w:t xml:space="preserve"> possible to remain in a state of </w:t>
      </w:r>
      <w:r w:rsidR="00F41EB6">
        <w:t>‘</w:t>
      </w:r>
      <w:r w:rsidR="00F4215A">
        <w:t>emergency</w:t>
      </w:r>
      <w:r w:rsidR="00F41EB6">
        <w:t>’</w:t>
      </w:r>
      <w:r w:rsidR="00F4215A">
        <w:t xml:space="preserve"> for the decades involved in </w:t>
      </w:r>
      <w:r w:rsidR="00F41EB6">
        <w:t xml:space="preserve">tackling </w:t>
      </w:r>
      <w:r w:rsidR="00F4215A">
        <w:t>the climate crisis</w:t>
      </w:r>
      <w:r w:rsidR="00F41EB6">
        <w:t>?</w:t>
      </w:r>
    </w:p>
    <w:p w14:paraId="4808A8D9" w14:textId="42077072" w:rsidR="00F41EB6" w:rsidRDefault="00F4215A" w:rsidP="00F41EB6">
      <w:r>
        <w:t xml:space="preserve">Against these arguments </w:t>
      </w:r>
      <w:r w:rsidR="00F41EB6">
        <w:t>are</w:t>
      </w:r>
      <w:r>
        <w:t xml:space="preserve"> </w:t>
      </w:r>
      <w:r w:rsidR="00B43A94">
        <w:t>our assertions</w:t>
      </w:r>
      <w:r>
        <w:t xml:space="preserve"> </w:t>
      </w:r>
      <w:r w:rsidR="0074344E">
        <w:t>that</w:t>
      </w:r>
      <w:r w:rsidR="00F41EB6">
        <w:t>:</w:t>
      </w:r>
      <w:r w:rsidR="0074344E">
        <w:t xml:space="preserve"> </w:t>
      </w:r>
      <w:r w:rsidR="00F41EB6">
        <w:t>world</w:t>
      </w:r>
      <w:r w:rsidR="00B25FA8">
        <w:t xml:space="preserve"> and local</w:t>
      </w:r>
      <w:r w:rsidR="00F41EB6">
        <w:t xml:space="preserve"> leaders are still not behaving as if the crisis was real (</w:t>
      </w:r>
      <w:r w:rsidR="0074344E">
        <w:t xml:space="preserve">as </w:t>
      </w:r>
      <w:r w:rsidR="00F41EB6">
        <w:t>arguably we see</w:t>
      </w:r>
      <w:r w:rsidR="0074344E">
        <w:t xml:space="preserve"> locally with the EW</w:t>
      </w:r>
      <w:r w:rsidR="00F41EB6">
        <w:t>R</w:t>
      </w:r>
      <w:r w:rsidR="0074344E">
        <w:t xml:space="preserve"> rail electrification </w:t>
      </w:r>
      <w:r w:rsidR="00F41EB6">
        <w:t xml:space="preserve">debacle); </w:t>
      </w:r>
      <w:r w:rsidR="00B25FA8">
        <w:t xml:space="preserve">and </w:t>
      </w:r>
      <w:r w:rsidR="00F41EB6">
        <w:t>e</w:t>
      </w:r>
      <w:r w:rsidR="0074344E">
        <w:t xml:space="preserve">nvironmental education and </w:t>
      </w:r>
      <w:r w:rsidR="00A80CBB">
        <w:t>mitigation</w:t>
      </w:r>
      <w:r w:rsidR="0074344E">
        <w:t xml:space="preserve"> </w:t>
      </w:r>
      <w:r w:rsidR="00F41EB6">
        <w:t>are</w:t>
      </w:r>
      <w:r w:rsidR="0074344E">
        <w:t xml:space="preserve"> </w:t>
      </w:r>
      <w:r w:rsidR="00F41EB6">
        <w:t>often treated</w:t>
      </w:r>
      <w:r w:rsidR="0074344E">
        <w:t xml:space="preserve"> as a </w:t>
      </w:r>
      <w:r w:rsidR="00B25FA8">
        <w:t>‘</w:t>
      </w:r>
      <w:r w:rsidR="0074344E">
        <w:t>nice hobby</w:t>
      </w:r>
      <w:r w:rsidR="00B25FA8">
        <w:t>’</w:t>
      </w:r>
      <w:r w:rsidR="00F41EB6">
        <w:t xml:space="preserve"> which</w:t>
      </w:r>
      <w:r w:rsidR="0074344E">
        <w:t xml:space="preserve"> some people </w:t>
      </w:r>
      <w:r w:rsidR="00A80CBB">
        <w:t xml:space="preserve">and organisations </w:t>
      </w:r>
      <w:r w:rsidR="0074344E">
        <w:t xml:space="preserve">may </w:t>
      </w:r>
      <w:r w:rsidR="00A80CBB">
        <w:t>choose</w:t>
      </w:r>
      <w:r w:rsidR="0074344E">
        <w:t xml:space="preserve"> to take part in, rather than an essential step to avert catastrophe. </w:t>
      </w:r>
    </w:p>
    <w:p w14:paraId="327C0E09" w14:textId="7E781C55" w:rsidR="0074344E" w:rsidRDefault="00F41EB6" w:rsidP="00F41EB6">
      <w:r>
        <w:t xml:space="preserve">However, </w:t>
      </w:r>
      <w:r w:rsidR="00A80CBB">
        <w:t xml:space="preserve">there are real things we can do as a community. </w:t>
      </w:r>
      <w:r>
        <w:t>S</w:t>
      </w:r>
      <w:r w:rsidR="00A80CBB">
        <w:t xml:space="preserve">ome of these </w:t>
      </w:r>
      <w:r>
        <w:t xml:space="preserve">are discussed </w:t>
      </w:r>
      <w:r w:rsidR="00A80CBB">
        <w:t>below.</w:t>
      </w:r>
    </w:p>
    <w:p w14:paraId="04E4D76A" w14:textId="10E03D6F" w:rsidR="00CC680C" w:rsidRDefault="00CC680C" w:rsidP="00F41EB6">
      <w:pPr>
        <w:pStyle w:val="Heading2"/>
      </w:pPr>
      <w:r w:rsidRPr="000835FD">
        <w:t xml:space="preserve">What are </w:t>
      </w:r>
      <w:r w:rsidR="00F41EB6">
        <w:t>o</w:t>
      </w:r>
      <w:r w:rsidR="00736446">
        <w:t>ther</w:t>
      </w:r>
      <w:r w:rsidRPr="000835FD">
        <w:t xml:space="preserve"> </w:t>
      </w:r>
      <w:r w:rsidR="00F41EB6">
        <w:t>l</w:t>
      </w:r>
      <w:r w:rsidRPr="000835FD">
        <w:t xml:space="preserve">ocal </w:t>
      </w:r>
      <w:r w:rsidR="00F41EB6">
        <w:t>c</w:t>
      </w:r>
      <w:r w:rsidRPr="000835FD">
        <w:t xml:space="preserve">ouncils </w:t>
      </w:r>
      <w:r w:rsidR="00F41EB6">
        <w:t>d</w:t>
      </w:r>
      <w:r w:rsidRPr="000835FD">
        <w:t>oing?</w:t>
      </w:r>
    </w:p>
    <w:p w14:paraId="665F1C79" w14:textId="2461BD78" w:rsidR="00C15FC6" w:rsidRDefault="00C15FC6" w:rsidP="00F41EB6">
      <w:r>
        <w:t xml:space="preserve">To date, </w:t>
      </w:r>
      <w:r w:rsidR="00F41EB6">
        <w:t>local c</w:t>
      </w:r>
      <w:r w:rsidRPr="00187A7E">
        <w:t xml:space="preserve">ouncil declarations </w:t>
      </w:r>
      <w:r>
        <w:t>have tended to include certain</w:t>
      </w:r>
      <w:r w:rsidRPr="00187A7E">
        <w:t xml:space="preserve"> key policies</w:t>
      </w:r>
      <w:r>
        <w:t>, including</w:t>
      </w:r>
      <w:r w:rsidRPr="00187A7E">
        <w:t xml:space="preserve"> tree</w:t>
      </w:r>
      <w:r w:rsidR="00F41EB6">
        <w:t xml:space="preserve"> </w:t>
      </w:r>
      <w:r w:rsidRPr="00187A7E">
        <w:t>planting</w:t>
      </w:r>
      <w:r w:rsidR="00F41EB6">
        <w:t>,</w:t>
      </w:r>
      <w:r w:rsidRPr="00187A7E">
        <w:t xml:space="preserve"> </w:t>
      </w:r>
      <w:r>
        <w:t>connectivity</w:t>
      </w:r>
      <w:r w:rsidRPr="00187A7E">
        <w:t xml:space="preserve"> </w:t>
      </w:r>
      <w:r w:rsidR="00F41EB6">
        <w:t>of</w:t>
      </w:r>
      <w:r w:rsidRPr="00187A7E">
        <w:t xml:space="preserve"> green space</w:t>
      </w:r>
      <w:r>
        <w:t>s</w:t>
      </w:r>
      <w:r w:rsidR="00F41EB6">
        <w:t>,</w:t>
      </w:r>
      <w:r w:rsidRPr="00187A7E">
        <w:t xml:space="preserve"> </w:t>
      </w:r>
      <w:proofErr w:type="gramStart"/>
      <w:r w:rsidRPr="00187A7E">
        <w:t>rewilding</w:t>
      </w:r>
      <w:proofErr w:type="gramEnd"/>
      <w:r w:rsidRPr="00187A7E">
        <w:t xml:space="preserve"> </w:t>
      </w:r>
      <w:r w:rsidR="00F41EB6">
        <w:t>and</w:t>
      </w:r>
      <w:r w:rsidRPr="00187A7E">
        <w:t xml:space="preserve"> restoration</w:t>
      </w:r>
      <w:r w:rsidR="00F41EB6">
        <w:t>,</w:t>
      </w:r>
      <w:r w:rsidRPr="00187A7E">
        <w:t xml:space="preserve"> and</w:t>
      </w:r>
      <w:r>
        <w:t xml:space="preserve">, perhaps most importantly, </w:t>
      </w:r>
      <w:r w:rsidR="00F41EB6">
        <w:t>placing environmental concerns at the centre of decision-making and policy, including planning and resource allocation decisions.</w:t>
      </w:r>
    </w:p>
    <w:p w14:paraId="1FA6F0EE" w14:textId="27427B8F" w:rsidR="000835FD" w:rsidRDefault="000835FD" w:rsidP="00F41EB6">
      <w:r w:rsidRPr="000835FD">
        <w:t>Across England, one quarter of local councils have plans to rewild or restore green spaces</w:t>
      </w:r>
      <w:r w:rsidR="00856B7B">
        <w:rPr>
          <w:rStyle w:val="EndnoteReference"/>
        </w:rPr>
        <w:endnoteReference w:id="14"/>
      </w:r>
      <w:r w:rsidR="00B43A94">
        <w:t>.</w:t>
      </w:r>
      <w:r>
        <w:t xml:space="preserve"> </w:t>
      </w:r>
      <w:r w:rsidR="009A1ACE">
        <w:t>I</w:t>
      </w:r>
      <w:r>
        <w:t>n C</w:t>
      </w:r>
      <w:r w:rsidR="0055275C">
        <w:t>ambridgeshire</w:t>
      </w:r>
      <w:r>
        <w:t xml:space="preserve">, both the </w:t>
      </w:r>
      <w:proofErr w:type="gramStart"/>
      <w:r w:rsidR="009A1ACE">
        <w:t>C</w:t>
      </w:r>
      <w:r>
        <w:t>ity</w:t>
      </w:r>
      <w:proofErr w:type="gramEnd"/>
      <w:r>
        <w:t xml:space="preserve"> and the </w:t>
      </w:r>
      <w:r w:rsidR="009A1ACE">
        <w:t>C</w:t>
      </w:r>
      <w:r>
        <w:t xml:space="preserve">ounty </w:t>
      </w:r>
      <w:r w:rsidR="009A1ACE">
        <w:t>C</w:t>
      </w:r>
      <w:r>
        <w:t>ouncil have announced changes to mowing or maintenance schemes to reduce emissions and increase biodiversity. Councils are also looking at the carbon footprint of the buildings, vehicles and processes they control</w:t>
      </w:r>
      <w:r w:rsidR="009A1ACE">
        <w:t xml:space="preserve">, and </w:t>
      </w:r>
      <w:r>
        <w:t>seeking to raise the consciousness of their constituents through communication.</w:t>
      </w:r>
    </w:p>
    <w:p w14:paraId="005184DF" w14:textId="13F985B2" w:rsidR="00EB37FC" w:rsidRDefault="00EB37FC" w:rsidP="00F41EB6">
      <w:r>
        <w:t xml:space="preserve">Some examples which </w:t>
      </w:r>
      <w:r w:rsidR="00F41EB6">
        <w:t>SPC</w:t>
      </w:r>
      <w:r>
        <w:t xml:space="preserve"> may find useful:</w:t>
      </w:r>
    </w:p>
    <w:p w14:paraId="18CA58BF" w14:textId="257350DD" w:rsidR="00EB37FC" w:rsidRPr="004B6568" w:rsidRDefault="00EB37FC" w:rsidP="00F41EB6">
      <w:pPr>
        <w:pStyle w:val="ListParagraph"/>
        <w:numPr>
          <w:ilvl w:val="0"/>
          <w:numId w:val="9"/>
        </w:numPr>
      </w:pPr>
      <w:r w:rsidRPr="004B6568">
        <w:t xml:space="preserve">Burwell Parish Council Climate </w:t>
      </w:r>
      <w:r w:rsidR="00B43A94" w:rsidRPr="004B6568">
        <w:t>Action</w:t>
      </w:r>
      <w:r w:rsidRPr="004B6568">
        <w:t xml:space="preserve"> Plan</w:t>
      </w:r>
      <w:r w:rsidR="00B43A94" w:rsidRPr="004B6568">
        <w:t xml:space="preserve">: </w:t>
      </w:r>
      <w:hyperlink r:id="rId9" w:history="1">
        <w:r w:rsidR="00B43A94" w:rsidRPr="004B6568">
          <w:rPr>
            <w:rStyle w:val="Hyperlink"/>
          </w:rPr>
          <w:t>http://www.burwellparishcouncil.gov.uk/_UserFiles/Files/BPCClimateEmergencyPolicy.pdf</w:t>
        </w:r>
      </w:hyperlink>
      <w:r w:rsidR="00B43A94" w:rsidRPr="004B6568">
        <w:t xml:space="preserve"> </w:t>
      </w:r>
    </w:p>
    <w:p w14:paraId="4F337ED6" w14:textId="0131D44E" w:rsidR="0053555A" w:rsidRPr="004B6568" w:rsidRDefault="0053555A" w:rsidP="00F41EB6">
      <w:pPr>
        <w:pStyle w:val="ListParagraph"/>
        <w:numPr>
          <w:ilvl w:val="0"/>
          <w:numId w:val="9"/>
        </w:numPr>
      </w:pPr>
      <w:r w:rsidRPr="004B6568">
        <w:t>Barton Parish Council request for neighbourhood input on climate</w:t>
      </w:r>
      <w:r w:rsidR="00B43A94" w:rsidRPr="004B6568">
        <w:t xml:space="preserve">: </w:t>
      </w:r>
      <w:r w:rsidRPr="004B6568">
        <w:t xml:space="preserve"> </w:t>
      </w:r>
      <w:r w:rsidR="00B43A94" w:rsidRPr="004B6568">
        <w:t xml:space="preserve"> </w:t>
      </w:r>
      <w:hyperlink r:id="rId10" w:history="1">
        <w:r w:rsidR="00B43A94" w:rsidRPr="004B6568">
          <w:rPr>
            <w:rStyle w:val="Hyperlink"/>
          </w:rPr>
          <w:t>https://bartonvillage.org/news/cambridge-carbon-footprint/</w:t>
        </w:r>
      </w:hyperlink>
      <w:r w:rsidR="00B43A94" w:rsidRPr="004B6568">
        <w:t xml:space="preserve"> </w:t>
      </w:r>
    </w:p>
    <w:p w14:paraId="0B221B9E" w14:textId="0035CFFA" w:rsidR="001D301A" w:rsidRPr="004B6568" w:rsidRDefault="0055275C" w:rsidP="00F41EB6">
      <w:pPr>
        <w:pStyle w:val="ListParagraph"/>
        <w:numPr>
          <w:ilvl w:val="0"/>
          <w:numId w:val="9"/>
        </w:numPr>
      </w:pPr>
      <w:r w:rsidRPr="004B6568">
        <w:t>Grantchester Parish Council is working with local people on a plan to turn fields into woodland</w:t>
      </w:r>
      <w:r w:rsidR="00B43A94" w:rsidRPr="004B6568">
        <w:t xml:space="preserve"> in its </w:t>
      </w:r>
      <w:r w:rsidRPr="004B6568">
        <w:t xml:space="preserve">the Kingswood </w:t>
      </w:r>
      <w:r w:rsidR="00B43A94" w:rsidRPr="004B6568">
        <w:t>p</w:t>
      </w:r>
      <w:r w:rsidRPr="004B6568">
        <w:t>roposal</w:t>
      </w:r>
      <w:r w:rsidR="00B43A94" w:rsidRPr="004B6568">
        <w:t xml:space="preserve">: </w:t>
      </w:r>
      <w:hyperlink r:id="rId11" w:history="1">
        <w:r w:rsidR="00B43A94" w:rsidRPr="004B6568">
          <w:rPr>
            <w:rStyle w:val="Hyperlink"/>
          </w:rPr>
          <w:t>http://grantchester.org.uk/wp/wp-content/uploads/2020/06/Proposal-to-Kings-18.5.205804.pdf</w:t>
        </w:r>
      </w:hyperlink>
      <w:r w:rsidR="00B43A94" w:rsidRPr="004B6568">
        <w:t xml:space="preserve">. </w:t>
      </w:r>
    </w:p>
    <w:p w14:paraId="23783BC8" w14:textId="51782E91" w:rsidR="00CC680C" w:rsidRPr="00377BB7" w:rsidRDefault="00377BB7" w:rsidP="00F41EB6">
      <w:pPr>
        <w:pStyle w:val="Heading2"/>
      </w:pPr>
      <w:r w:rsidRPr="00377BB7">
        <w:t xml:space="preserve">What </w:t>
      </w:r>
      <w:r w:rsidR="00F41EB6">
        <w:t>c</w:t>
      </w:r>
      <w:r w:rsidRPr="00377BB7">
        <w:t xml:space="preserve">ould </w:t>
      </w:r>
      <w:r w:rsidR="00F41EB6">
        <w:t>S</w:t>
      </w:r>
      <w:r w:rsidRPr="00377BB7">
        <w:t xml:space="preserve">PC </w:t>
      </w:r>
      <w:r w:rsidR="00F41EB6">
        <w:t>d</w:t>
      </w:r>
      <w:r w:rsidRPr="00377BB7">
        <w:t>o?</w:t>
      </w:r>
    </w:p>
    <w:p w14:paraId="570B6B54" w14:textId="46A4110A" w:rsidR="001D301A" w:rsidRPr="004B6568" w:rsidRDefault="00ED5FFE" w:rsidP="00F41EB6">
      <w:r w:rsidRPr="004B6568">
        <w:t xml:space="preserve">Once </w:t>
      </w:r>
      <w:r w:rsidR="009A1ACE" w:rsidRPr="004B6568">
        <w:t>SPC</w:t>
      </w:r>
      <w:r w:rsidRPr="004B6568">
        <w:t xml:space="preserve"> has acknowledged the emergency, </w:t>
      </w:r>
      <w:r w:rsidR="009A1ACE" w:rsidRPr="004B6568">
        <w:t xml:space="preserve">the next step is to review a set of proposed actions that </w:t>
      </w:r>
      <w:r w:rsidR="003C7279">
        <w:t>it</w:t>
      </w:r>
      <w:r w:rsidR="009A1ACE" w:rsidRPr="004B6568">
        <w:t xml:space="preserve"> could help to take forward. We may wish to consult with residents about what they might like to participate in and </w:t>
      </w:r>
      <w:proofErr w:type="gramStart"/>
      <w:r w:rsidR="009A1ACE" w:rsidRPr="004B6568">
        <w:t>prioritise, and</w:t>
      </w:r>
      <w:proofErr w:type="gramEnd"/>
      <w:r w:rsidR="009A1ACE" w:rsidRPr="004B6568">
        <w:t xml:space="preserve"> feed into the developing</w:t>
      </w:r>
      <w:r w:rsidRPr="004B6568">
        <w:t xml:space="preserve"> </w:t>
      </w:r>
      <w:r w:rsidR="00AE0CB3" w:rsidRPr="004B6568">
        <w:t>neighbourhood</w:t>
      </w:r>
      <w:r w:rsidRPr="004B6568">
        <w:t xml:space="preserve"> plan</w:t>
      </w:r>
      <w:r w:rsidR="00736446" w:rsidRPr="004B6568">
        <w:t xml:space="preserve">. </w:t>
      </w:r>
      <w:r w:rsidR="009A1ACE" w:rsidRPr="004B6568">
        <w:t>Interacting more frequently with local environmental groups (</w:t>
      </w:r>
      <w:proofErr w:type="gramStart"/>
      <w:r w:rsidR="009A1ACE" w:rsidRPr="004B6568">
        <w:t>e.g.</w:t>
      </w:r>
      <w:proofErr w:type="gramEnd"/>
      <w:r w:rsidR="009A1ACE" w:rsidRPr="004B6568">
        <w:t xml:space="preserve"> 2G3S) and attending relevant </w:t>
      </w:r>
      <w:r w:rsidR="00DF72E2" w:rsidRPr="004B6568">
        <w:t xml:space="preserve">training and </w:t>
      </w:r>
      <w:r w:rsidR="009A1ACE" w:rsidRPr="004B6568">
        <w:t>presentations</w:t>
      </w:r>
      <w:r w:rsidR="00DF72E2" w:rsidRPr="004B6568">
        <w:t xml:space="preserve"> might also generate new ideas.</w:t>
      </w:r>
      <w:r w:rsidR="00736446" w:rsidRPr="004B6568">
        <w:t xml:space="preserve"> </w:t>
      </w:r>
      <w:r w:rsidR="00DF72E2" w:rsidRPr="004B6568">
        <w:t xml:space="preserve">However, it is important to emphasise that </w:t>
      </w:r>
      <w:r w:rsidR="00AE0CB3" w:rsidRPr="004B6568">
        <w:t xml:space="preserve">any action taken for our community should be taken </w:t>
      </w:r>
      <w:r w:rsidR="00DF72E2" w:rsidRPr="004B6568">
        <w:rPr>
          <w:i/>
          <w:iCs/>
        </w:rPr>
        <w:t>by</w:t>
      </w:r>
      <w:r w:rsidR="00AE0CB3" w:rsidRPr="004B6568">
        <w:t xml:space="preserve"> our community</w:t>
      </w:r>
      <w:r w:rsidR="00DF72E2" w:rsidRPr="004B6568">
        <w:t xml:space="preserve"> and </w:t>
      </w:r>
      <w:r w:rsidR="00AE0CB3" w:rsidRPr="004B6568">
        <w:t xml:space="preserve">not left </w:t>
      </w:r>
      <w:r w:rsidR="00DF72E2" w:rsidRPr="004B6568">
        <w:t xml:space="preserve">solely </w:t>
      </w:r>
      <w:r w:rsidR="00AE0CB3" w:rsidRPr="004B6568">
        <w:t xml:space="preserve">to </w:t>
      </w:r>
      <w:r w:rsidR="003C7279">
        <w:t>Stapleford</w:t>
      </w:r>
      <w:r w:rsidR="00AE0CB3" w:rsidRPr="004B6568">
        <w:t xml:space="preserve"> </w:t>
      </w:r>
      <w:r w:rsidR="003C7279">
        <w:t>Parish Council</w:t>
      </w:r>
      <w:r w:rsidR="00AE0CB3" w:rsidRPr="004B6568">
        <w:t>.</w:t>
      </w:r>
    </w:p>
    <w:p w14:paraId="55967E5F" w14:textId="09CE289D" w:rsidR="0053555A" w:rsidRDefault="0053555A" w:rsidP="00DF72E2">
      <w:r w:rsidRPr="004B6568">
        <w:t>Finally, here are 20 ideas from Friends of the Earth on actions parish and town councillors can take</w:t>
      </w:r>
      <w:r w:rsidR="003C7279">
        <w:t>, which we strongly recommend that all councillors take the time to read</w:t>
      </w:r>
      <w:r w:rsidR="00DF72E2" w:rsidRPr="004B6568">
        <w:t>:</w:t>
      </w:r>
      <w:r w:rsidRPr="004B6568">
        <w:t xml:space="preserve"> </w:t>
      </w:r>
      <w:hyperlink r:id="rId12" w:history="1">
        <w:r w:rsidR="003C7279" w:rsidRPr="00E06E83">
          <w:rPr>
            <w:rStyle w:val="Hyperlink"/>
          </w:rPr>
          <w:t>https://policy.friendsoftheearth.uk/reports/20-actions-parish-and-town-councils-can-take-climate-and-nature-emergency</w:t>
        </w:r>
      </w:hyperlink>
      <w:r w:rsidR="003C7279">
        <w:t>. They fall into three umbrella categories:</w:t>
      </w:r>
    </w:p>
    <w:p w14:paraId="00FBAC18" w14:textId="3988687E" w:rsidR="003C7279" w:rsidRDefault="003C7279" w:rsidP="003C7279">
      <w:pPr>
        <w:pStyle w:val="ListParagraph"/>
        <w:numPr>
          <w:ilvl w:val="0"/>
          <w:numId w:val="12"/>
        </w:numPr>
      </w:pPr>
      <w:r w:rsidRPr="003C7279">
        <w:t>Be a force for good</w:t>
      </w:r>
    </w:p>
    <w:p w14:paraId="411D723B" w14:textId="52FA820A" w:rsidR="003C7279" w:rsidRDefault="003C7279" w:rsidP="003C7279">
      <w:pPr>
        <w:pStyle w:val="ListParagraph"/>
        <w:numPr>
          <w:ilvl w:val="0"/>
          <w:numId w:val="12"/>
        </w:numPr>
      </w:pPr>
      <w:r w:rsidRPr="003C7279">
        <w:t>Demonstrate leadership through your own practical actions</w:t>
      </w:r>
    </w:p>
    <w:p w14:paraId="6F5BA3F4" w14:textId="0D20975B" w:rsidR="003C7279" w:rsidRDefault="003C7279" w:rsidP="003C7279">
      <w:pPr>
        <w:pStyle w:val="ListParagraph"/>
        <w:numPr>
          <w:ilvl w:val="0"/>
          <w:numId w:val="12"/>
        </w:numPr>
      </w:pPr>
      <w:r w:rsidRPr="003C7279">
        <w:t>Use your powers wisely</w:t>
      </w:r>
    </w:p>
    <w:p w14:paraId="1B4AB2F3" w14:textId="465FBCD0" w:rsidR="003C7279" w:rsidRPr="004B6568" w:rsidRDefault="003C7279" w:rsidP="00DF72E2">
      <w:r>
        <w:t xml:space="preserve">It is hard to argue against such insight. </w:t>
      </w:r>
    </w:p>
    <w:p w14:paraId="06F7A2CE" w14:textId="794B38C5" w:rsidR="0053555A" w:rsidRPr="00AE0CB3" w:rsidRDefault="00AE0CB3" w:rsidP="00F41EB6">
      <w:pPr>
        <w:pStyle w:val="Heading2"/>
      </w:pPr>
      <w:r w:rsidRPr="00AE0CB3">
        <w:t>Conclusion</w:t>
      </w:r>
    </w:p>
    <w:p w14:paraId="55CDC591" w14:textId="7C88B05B" w:rsidR="00AE0CB3" w:rsidRDefault="00DF72E2" w:rsidP="00F41EB6">
      <w:r>
        <w:t>T</w:t>
      </w:r>
      <w:r w:rsidR="00AE0CB3">
        <w:t xml:space="preserve">here are many pressing reasons why </w:t>
      </w:r>
      <w:r>
        <w:t>SPC</w:t>
      </w:r>
      <w:r w:rsidR="00AE0CB3">
        <w:t xml:space="preserve"> should join other authorities across the UK and the world and declare a climate </w:t>
      </w:r>
      <w:r>
        <w:t xml:space="preserve">and ecological </w:t>
      </w:r>
      <w:r w:rsidR="00AE0CB3">
        <w:t xml:space="preserve">emergency. </w:t>
      </w:r>
      <w:r>
        <w:t xml:space="preserve">The wording we choose to </w:t>
      </w:r>
      <w:r w:rsidR="003F26C5">
        <w:t>communicate</w:t>
      </w:r>
      <w:r>
        <w:t xml:space="preserve"> this is</w:t>
      </w:r>
      <w:r w:rsidR="00AE0CB3">
        <w:t xml:space="preserve"> </w:t>
      </w:r>
      <w:r w:rsidR="003F26C5">
        <w:t xml:space="preserve">far </w:t>
      </w:r>
      <w:r w:rsidR="00AE0CB3">
        <w:t xml:space="preserve">less important than </w:t>
      </w:r>
      <w:r w:rsidR="003F26C5">
        <w:t>our actual actions which</w:t>
      </w:r>
      <w:r w:rsidR="00AE0CB3">
        <w:t>, to summarise, are:</w:t>
      </w:r>
    </w:p>
    <w:p w14:paraId="1A36F676" w14:textId="48520B21" w:rsidR="00AE0CB3" w:rsidRPr="004E4AE4" w:rsidRDefault="00DF72E2" w:rsidP="00DF72E2">
      <w:pPr>
        <w:pStyle w:val="ListParagraph"/>
        <w:numPr>
          <w:ilvl w:val="0"/>
          <w:numId w:val="11"/>
        </w:numPr>
      </w:pPr>
      <w:r>
        <w:t>f</w:t>
      </w:r>
      <w:r w:rsidR="00B87AE6">
        <w:t>ormally a</w:t>
      </w:r>
      <w:r w:rsidR="00AE0CB3" w:rsidRPr="004E4AE4">
        <w:t xml:space="preserve">cknowledge the </w:t>
      </w:r>
      <w:r>
        <w:t>g</w:t>
      </w:r>
      <w:r w:rsidR="00AE0CB3" w:rsidRPr="004E4AE4">
        <w:t xml:space="preserve">lobal </w:t>
      </w:r>
      <w:r>
        <w:t>c</w:t>
      </w:r>
      <w:r w:rsidR="00AE0CB3" w:rsidRPr="004E4AE4">
        <w:t>risis and what it means for the future of our community</w:t>
      </w:r>
      <w:r>
        <w:t xml:space="preserve"> over the short- and long-term</w:t>
      </w:r>
    </w:p>
    <w:p w14:paraId="179D2887" w14:textId="1408A04D" w:rsidR="00AE0CB3" w:rsidRPr="004E4AE4" w:rsidRDefault="00DF72E2" w:rsidP="00DF72E2">
      <w:pPr>
        <w:pStyle w:val="ListParagraph"/>
        <w:numPr>
          <w:ilvl w:val="0"/>
          <w:numId w:val="11"/>
        </w:numPr>
      </w:pPr>
      <w:r>
        <w:t>investigate</w:t>
      </w:r>
      <w:r w:rsidR="00AE0CB3" w:rsidRPr="004E4AE4">
        <w:t xml:space="preserve"> ways in which the PC can make direct changes to reduce greenhouse gases</w:t>
      </w:r>
      <w:r>
        <w:t xml:space="preserve"> and </w:t>
      </w:r>
      <w:r w:rsidR="00AE0CB3" w:rsidRPr="004E4AE4">
        <w:t xml:space="preserve">improve biodiversity and </w:t>
      </w:r>
      <w:r>
        <w:t>empower others to follow suit</w:t>
      </w:r>
    </w:p>
    <w:p w14:paraId="728C8405" w14:textId="5D28B1B6" w:rsidR="00AE0CB3" w:rsidRPr="004E4AE4" w:rsidRDefault="00DF72E2" w:rsidP="00DF72E2">
      <w:pPr>
        <w:pStyle w:val="ListParagraph"/>
        <w:numPr>
          <w:ilvl w:val="0"/>
          <w:numId w:val="11"/>
        </w:numPr>
      </w:pPr>
      <w:r>
        <w:t>e</w:t>
      </w:r>
      <w:r w:rsidR="00AE0CB3" w:rsidRPr="004E4AE4">
        <w:t xml:space="preserve">ngage with </w:t>
      </w:r>
      <w:r>
        <w:t>residents</w:t>
      </w:r>
      <w:r w:rsidR="00AE0CB3" w:rsidRPr="004E4AE4">
        <w:t xml:space="preserve"> to communicate </w:t>
      </w:r>
      <w:r w:rsidR="004E4AE4" w:rsidRPr="004E4AE4">
        <w:t>the steps the PC will take and find out about additional community</w:t>
      </w:r>
      <w:r>
        <w:t>-</w:t>
      </w:r>
      <w:r w:rsidR="004E4AE4" w:rsidRPr="004E4AE4">
        <w:t xml:space="preserve">led actions which the PC can </w:t>
      </w:r>
      <w:r>
        <w:t>support</w:t>
      </w:r>
    </w:p>
    <w:p w14:paraId="60432805" w14:textId="2F93D9F0" w:rsidR="00B87AE6" w:rsidRDefault="00DF72E2" w:rsidP="00DF72E2">
      <w:pPr>
        <w:pStyle w:val="ListParagraph"/>
        <w:numPr>
          <w:ilvl w:val="0"/>
          <w:numId w:val="11"/>
        </w:numPr>
      </w:pPr>
      <w:r>
        <w:t>c</w:t>
      </w:r>
      <w:r w:rsidR="00B87AE6">
        <w:t xml:space="preserve">reate </w:t>
      </w:r>
      <w:r>
        <w:t>an action plan</w:t>
      </w:r>
    </w:p>
    <w:p w14:paraId="5BC29100" w14:textId="43335921" w:rsidR="004E4AE4" w:rsidRPr="004E4AE4" w:rsidRDefault="00DF72E2" w:rsidP="00DF72E2">
      <w:pPr>
        <w:pStyle w:val="ListParagraph"/>
        <w:numPr>
          <w:ilvl w:val="0"/>
          <w:numId w:val="11"/>
        </w:numPr>
      </w:pPr>
      <w:r>
        <w:t>regularly a</w:t>
      </w:r>
      <w:r w:rsidR="004E4AE4" w:rsidRPr="004E4AE4">
        <w:t>ssess progress.</w:t>
      </w:r>
    </w:p>
    <w:p w14:paraId="671EC4E0" w14:textId="549C53DE" w:rsidR="00FE61C1" w:rsidRDefault="00FE61C1" w:rsidP="00F41EB6">
      <w:pPr>
        <w:rPr>
          <w:rFonts w:cstheme="minorHAnsi"/>
        </w:rPr>
      </w:pPr>
      <w:r>
        <w:rPr>
          <w:rFonts w:cstheme="minorHAnsi"/>
        </w:rPr>
        <w:t>Signed</w:t>
      </w:r>
      <w:r w:rsidR="00DD4BEE">
        <w:rPr>
          <w:rFonts w:cstheme="minorHAnsi"/>
        </w:rPr>
        <w:t xml:space="preserve"> by,</w:t>
      </w:r>
    </w:p>
    <w:p w14:paraId="0C4A517B" w14:textId="10C89AD7" w:rsidR="00F41EB6" w:rsidRDefault="006B6713" w:rsidP="00F41EB6">
      <w:pPr>
        <w:rPr>
          <w:rFonts w:cstheme="minorHAnsi"/>
        </w:rPr>
      </w:pPr>
      <w:r>
        <w:rPr>
          <w:rFonts w:cstheme="minorHAnsi"/>
        </w:rPr>
        <w:t>Cllr M. Gatward and Cllr J. Flynn.</w:t>
      </w:r>
    </w:p>
    <w:p w14:paraId="7AE8EE23" w14:textId="5504B238" w:rsidR="006B6713" w:rsidRDefault="006B6713" w:rsidP="00F41EB6">
      <w:pPr>
        <w:rPr>
          <w:rFonts w:cstheme="minorHAnsi"/>
        </w:rPr>
      </w:pPr>
    </w:p>
    <w:p w14:paraId="6C152034" w14:textId="649D044C" w:rsidR="00BF29B6" w:rsidRDefault="006B6713" w:rsidP="00F41EB6">
      <w:pPr>
        <w:rPr>
          <w:rFonts w:cstheme="minorHAnsi"/>
        </w:rPr>
      </w:pPr>
      <w:r>
        <w:rPr>
          <w:rFonts w:cstheme="minorHAnsi"/>
        </w:rPr>
        <w:t>[Unanimously passed by Stapleford Parish Council on 7</w:t>
      </w:r>
      <w:r w:rsidRPr="006B6713">
        <w:rPr>
          <w:rFonts w:cstheme="minorHAnsi"/>
          <w:vertAlign w:val="superscript"/>
        </w:rPr>
        <w:t>th</w:t>
      </w:r>
      <w:r>
        <w:rPr>
          <w:rFonts w:cstheme="minorHAnsi"/>
        </w:rPr>
        <w:t xml:space="preserve"> October 2021.]</w:t>
      </w:r>
    </w:p>
    <w:p w14:paraId="63507648" w14:textId="77777777" w:rsidR="006B6713" w:rsidRDefault="006B6713">
      <w:pPr>
        <w:rPr>
          <w:rFonts w:cstheme="minorHAnsi"/>
          <w:sz w:val="20"/>
          <w:szCs w:val="20"/>
        </w:rPr>
      </w:pPr>
      <w:r>
        <w:rPr>
          <w:rFonts w:cstheme="minorHAnsi"/>
          <w:sz w:val="20"/>
          <w:szCs w:val="20"/>
        </w:rPr>
        <w:br w:type="page"/>
      </w:r>
    </w:p>
    <w:p w14:paraId="6D149AA0" w14:textId="3F4F6131" w:rsidR="00BF29B6" w:rsidRPr="00BF29B6" w:rsidRDefault="00BF29B6" w:rsidP="00F41EB6">
      <w:pPr>
        <w:rPr>
          <w:rFonts w:cstheme="minorHAnsi"/>
          <w:sz w:val="20"/>
          <w:szCs w:val="20"/>
        </w:rPr>
      </w:pPr>
      <w:r w:rsidRPr="00BF29B6">
        <w:rPr>
          <w:rFonts w:cstheme="minorHAnsi"/>
          <w:sz w:val="20"/>
          <w:szCs w:val="20"/>
        </w:rPr>
        <w:lastRenderedPageBreak/>
        <w:t xml:space="preserve">Stapleford Parish Council acknowledges the work of </w:t>
      </w:r>
      <w:proofErr w:type="spellStart"/>
      <w:r w:rsidRPr="00BF29B6">
        <w:rPr>
          <w:rFonts w:cstheme="minorHAnsi"/>
          <w:sz w:val="20"/>
          <w:szCs w:val="20"/>
        </w:rPr>
        <w:t>Haslingfield</w:t>
      </w:r>
      <w:proofErr w:type="spellEnd"/>
      <w:r w:rsidRPr="00BF29B6">
        <w:rPr>
          <w:rFonts w:cstheme="minorHAnsi"/>
          <w:sz w:val="20"/>
          <w:szCs w:val="20"/>
        </w:rPr>
        <w:t xml:space="preserve"> Parish Council in inspiring this submission and </w:t>
      </w:r>
      <w:r>
        <w:rPr>
          <w:rFonts w:cstheme="minorHAnsi"/>
          <w:sz w:val="20"/>
          <w:szCs w:val="20"/>
        </w:rPr>
        <w:t>contributing to</w:t>
      </w:r>
      <w:r w:rsidRPr="00BF29B6">
        <w:rPr>
          <w:rFonts w:cstheme="minorHAnsi"/>
          <w:sz w:val="20"/>
          <w:szCs w:val="20"/>
        </w:rPr>
        <w:t xml:space="preserve"> its content. </w:t>
      </w:r>
    </w:p>
    <w:sectPr w:rsidR="00BF29B6" w:rsidRPr="00BF29B6">
      <w:footerReference w:type="default" r:id="rId1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EC3F7" w14:textId="77777777" w:rsidR="00CA7F60" w:rsidRDefault="00CA7F60" w:rsidP="003540D5">
      <w:pPr>
        <w:spacing w:after="0" w:line="240" w:lineRule="auto"/>
      </w:pPr>
      <w:r>
        <w:separator/>
      </w:r>
    </w:p>
  </w:endnote>
  <w:endnote w:type="continuationSeparator" w:id="0">
    <w:p w14:paraId="1BFC71FC" w14:textId="77777777" w:rsidR="00CA7F60" w:rsidRDefault="00CA7F60" w:rsidP="003540D5">
      <w:pPr>
        <w:spacing w:after="0" w:line="240" w:lineRule="auto"/>
      </w:pPr>
      <w:r>
        <w:continuationSeparator/>
      </w:r>
    </w:p>
  </w:endnote>
  <w:endnote w:id="1">
    <w:p w14:paraId="7ADDACC3" w14:textId="2C11E403" w:rsidR="00380559" w:rsidRDefault="00380559">
      <w:pPr>
        <w:pStyle w:val="EndnoteText"/>
      </w:pPr>
      <w:r>
        <w:rPr>
          <w:rStyle w:val="EndnoteReference"/>
        </w:rPr>
        <w:endnoteRef/>
      </w:r>
      <w:r>
        <w:t xml:space="preserve"> </w:t>
      </w:r>
      <w:hyperlink r:id="rId1" w:history="1">
        <w:r w:rsidRPr="00E06E83">
          <w:rPr>
            <w:rStyle w:val="Hyperlink"/>
          </w:rPr>
          <w:t>http://www.climateemergency.uk/blog/list-of-councils/</w:t>
        </w:r>
      </w:hyperlink>
    </w:p>
  </w:endnote>
  <w:endnote w:id="2">
    <w:p w14:paraId="6DEB06F2" w14:textId="45650069" w:rsidR="00380559" w:rsidRDefault="00380559">
      <w:pPr>
        <w:pStyle w:val="EndnoteText"/>
      </w:pPr>
      <w:r>
        <w:rPr>
          <w:rStyle w:val="EndnoteReference"/>
        </w:rPr>
        <w:endnoteRef/>
      </w:r>
      <w:r>
        <w:t xml:space="preserve"> </w:t>
      </w:r>
      <w:r w:rsidRPr="00380559">
        <w:t>CEDAMIA list of global declarations</w:t>
      </w:r>
      <w:r w:rsidR="0029425D">
        <w:t xml:space="preserve">, </w:t>
      </w:r>
      <w:hyperlink r:id="rId2" w:history="1">
        <w:r w:rsidR="0029425D" w:rsidRPr="00E06E83">
          <w:rPr>
            <w:rStyle w:val="Hyperlink"/>
          </w:rPr>
          <w:t>https://www.cedamia.org/global/</w:t>
        </w:r>
      </w:hyperlink>
      <w:r w:rsidR="0029425D">
        <w:t>.</w:t>
      </w:r>
      <w:r w:rsidRPr="00380559">
        <w:t xml:space="preserve"> CEDAMIA. Climate Emergency Declaration and Mobilisation </w:t>
      </w:r>
      <w:r w:rsidR="0029425D">
        <w:t>i</w:t>
      </w:r>
      <w:r w:rsidRPr="00380559">
        <w:t>n Action.</w:t>
      </w:r>
      <w:r w:rsidR="0029425D">
        <w:t xml:space="preserve"> </w:t>
      </w:r>
    </w:p>
  </w:endnote>
  <w:endnote w:id="3">
    <w:p w14:paraId="0BDF57B2" w14:textId="4ECD9442" w:rsidR="0029425D" w:rsidRDefault="0029425D">
      <w:pPr>
        <w:pStyle w:val="EndnoteText"/>
      </w:pPr>
      <w:r>
        <w:rPr>
          <w:rStyle w:val="EndnoteReference"/>
        </w:rPr>
        <w:endnoteRef/>
      </w:r>
      <w:r>
        <w:t xml:space="preserve"> </w:t>
      </w:r>
      <w:hyperlink r:id="rId3" w:history="1">
        <w:r w:rsidRPr="00E06E83">
          <w:rPr>
            <w:rStyle w:val="Hyperlink"/>
          </w:rPr>
          <w:t>https://www.ipcc.ch/report/ar6/wg1/</w:t>
        </w:r>
      </w:hyperlink>
      <w:r>
        <w:t>. IPCC 6th Assessment Report.</w:t>
      </w:r>
    </w:p>
  </w:endnote>
  <w:endnote w:id="4">
    <w:p w14:paraId="3312885D" w14:textId="3FBD9932" w:rsidR="0029425D" w:rsidRDefault="0029425D">
      <w:pPr>
        <w:pStyle w:val="EndnoteText"/>
      </w:pPr>
      <w:r>
        <w:rPr>
          <w:rStyle w:val="EndnoteReference"/>
        </w:rPr>
        <w:endnoteRef/>
      </w:r>
      <w:r>
        <w:t xml:space="preserve"> As reported in </w:t>
      </w:r>
      <w:hyperlink r:id="rId4" w:history="1">
        <w:r w:rsidRPr="00E06E83">
          <w:rPr>
            <w:rStyle w:val="Hyperlink"/>
          </w:rPr>
          <w:t>https://www.theguardian.com/environment/2021/aug/05/climate-crisis-scientists-spot-warning-signs-of-gulf-stream-collapse</w:t>
        </w:r>
      </w:hyperlink>
    </w:p>
  </w:endnote>
  <w:endnote w:id="5">
    <w:p w14:paraId="6D95F712" w14:textId="67AAD83F" w:rsidR="0042330D" w:rsidRDefault="0029425D" w:rsidP="0042330D">
      <w:pPr>
        <w:pStyle w:val="EndnoteText"/>
      </w:pPr>
      <w:r>
        <w:rPr>
          <w:rStyle w:val="EndnoteReference"/>
        </w:rPr>
        <w:endnoteRef/>
      </w:r>
      <w:r>
        <w:t xml:space="preserve"> Boers, N. (August 2021). </w:t>
      </w:r>
      <w:r w:rsidR="0042330D">
        <w:t>Observation-based early-warning signals for a collapse of the Atlantic Meridional Overturning Circulation. Nature Climate Change, vol. 11, pages 680–688.</w:t>
      </w:r>
    </w:p>
  </w:endnote>
  <w:endnote w:id="6">
    <w:p w14:paraId="6A601FE6" w14:textId="2036D4DC" w:rsidR="0040044B" w:rsidRDefault="0040044B">
      <w:pPr>
        <w:pStyle w:val="EndnoteText"/>
      </w:pPr>
      <w:r>
        <w:rPr>
          <w:rStyle w:val="EndnoteReference"/>
        </w:rPr>
        <w:endnoteRef/>
      </w:r>
      <w:r>
        <w:t xml:space="preserve"> </w:t>
      </w:r>
      <w:hyperlink r:id="rId5" w:anchor="Deaths_and_injuries" w:history="1">
        <w:r w:rsidRPr="00E06E83">
          <w:rPr>
            <w:rStyle w:val="Hyperlink"/>
          </w:rPr>
          <w:t>https://en.wikipedia.org/wiki/2021_Western_North_America_heat_wave#Deaths_and_injuries</w:t>
        </w:r>
      </w:hyperlink>
    </w:p>
  </w:endnote>
  <w:endnote w:id="7">
    <w:p w14:paraId="7A54A374" w14:textId="7290CBF1" w:rsidR="0040044B" w:rsidRDefault="0040044B">
      <w:pPr>
        <w:pStyle w:val="EndnoteText"/>
      </w:pPr>
      <w:r>
        <w:rPr>
          <w:rStyle w:val="EndnoteReference"/>
        </w:rPr>
        <w:endnoteRef/>
      </w:r>
      <w:r>
        <w:t xml:space="preserve"> </w:t>
      </w:r>
      <w:hyperlink r:id="rId6" w:history="1">
        <w:r w:rsidRPr="00E06E83">
          <w:rPr>
            <w:rStyle w:val="Hyperlink"/>
          </w:rPr>
          <w:t>https://www.caceonline.org/entering-emergency-mode.html</w:t>
        </w:r>
      </w:hyperlink>
      <w:r>
        <w:t xml:space="preserve">. </w:t>
      </w:r>
      <w:r w:rsidRPr="0040044B">
        <w:t xml:space="preserve">Council and </w:t>
      </w:r>
      <w:r>
        <w:t>C</w:t>
      </w:r>
      <w:r w:rsidRPr="0040044B">
        <w:t>ommunity Action in the Climate Emergency</w:t>
      </w:r>
      <w:r>
        <w:t>.</w:t>
      </w:r>
    </w:p>
  </w:endnote>
  <w:endnote w:id="8">
    <w:p w14:paraId="5988173B" w14:textId="37ECDC74" w:rsidR="00B25FA8" w:rsidRDefault="00B25FA8">
      <w:pPr>
        <w:pStyle w:val="EndnoteText"/>
      </w:pPr>
      <w:r>
        <w:rPr>
          <w:rStyle w:val="EndnoteReference"/>
        </w:rPr>
        <w:endnoteRef/>
      </w:r>
      <w:r>
        <w:t xml:space="preserve"> </w:t>
      </w:r>
      <w:hyperlink r:id="rId7" w:history="1">
        <w:r w:rsidRPr="00E06E83">
          <w:rPr>
            <w:rStyle w:val="Hyperlink"/>
          </w:rPr>
          <w:t>https://www.inkcapjournal.co.uk/less-15-of-councils-have-declared-an-ecological-emergency-why-the-delay/</w:t>
        </w:r>
      </w:hyperlink>
    </w:p>
  </w:endnote>
  <w:endnote w:id="9">
    <w:p w14:paraId="50A79AB5" w14:textId="14D22A61" w:rsidR="0040044B" w:rsidRDefault="0040044B">
      <w:pPr>
        <w:pStyle w:val="EndnoteText"/>
      </w:pPr>
      <w:r>
        <w:rPr>
          <w:rStyle w:val="EndnoteReference"/>
        </w:rPr>
        <w:endnoteRef/>
      </w:r>
      <w:r>
        <w:t xml:space="preserve"> Ceballos, G. </w:t>
      </w:r>
      <w:r w:rsidRPr="0040044B">
        <w:rPr>
          <w:i/>
          <w:iCs/>
        </w:rPr>
        <w:t>et al</w:t>
      </w:r>
      <w:r>
        <w:t xml:space="preserve">. </w:t>
      </w:r>
      <w:r w:rsidRPr="0040044B">
        <w:t xml:space="preserve">PNAS June 16, </w:t>
      </w:r>
      <w:proofErr w:type="gramStart"/>
      <w:r w:rsidRPr="0040044B">
        <w:t>2020</w:t>
      </w:r>
      <w:proofErr w:type="gramEnd"/>
      <w:r w:rsidRPr="0040044B">
        <w:t xml:space="preserve"> 117 (24) 13596-13602; first published June 1, 2020</w:t>
      </w:r>
      <w:r>
        <w:t xml:space="preserve">. </w:t>
      </w:r>
      <w:hyperlink r:id="rId8" w:history="1">
        <w:r w:rsidRPr="00E06E83">
          <w:rPr>
            <w:rStyle w:val="Hyperlink"/>
          </w:rPr>
          <w:t>https://www.pnas.org/content/117/24/13596</w:t>
        </w:r>
      </w:hyperlink>
    </w:p>
  </w:endnote>
  <w:endnote w:id="10">
    <w:p w14:paraId="7281FE55" w14:textId="5DB095B7" w:rsidR="007045C0" w:rsidRDefault="007045C0">
      <w:pPr>
        <w:pStyle w:val="EndnoteText"/>
      </w:pPr>
      <w:r>
        <w:rPr>
          <w:rStyle w:val="EndnoteReference"/>
        </w:rPr>
        <w:endnoteRef/>
      </w:r>
      <w:r>
        <w:t xml:space="preserve"> </w:t>
      </w:r>
      <w:hyperlink r:id="rId9" w:history="1">
        <w:r w:rsidRPr="00E06E83">
          <w:rPr>
            <w:rStyle w:val="Hyperlink"/>
          </w:rPr>
          <w:t>https://www.american.edu/sis/centers/carbon-removal/fact-sheet-nature-based-solutions-to-climate-change.cfm</w:t>
        </w:r>
      </w:hyperlink>
      <w:r>
        <w:t xml:space="preserve"> </w:t>
      </w:r>
    </w:p>
  </w:endnote>
  <w:endnote w:id="11">
    <w:p w14:paraId="54938977" w14:textId="5A6C7C73" w:rsidR="007045C0" w:rsidRDefault="007045C0">
      <w:pPr>
        <w:pStyle w:val="EndnoteText"/>
      </w:pPr>
      <w:r>
        <w:rPr>
          <w:rStyle w:val="EndnoteReference"/>
        </w:rPr>
        <w:endnoteRef/>
      </w:r>
      <w:r>
        <w:t xml:space="preserve"> How to Fight Climate Solutions. </w:t>
      </w:r>
      <w:hyperlink r:id="rId10" w:history="1">
        <w:r w:rsidRPr="00E06E83">
          <w:rPr>
            <w:rStyle w:val="Hyperlink"/>
          </w:rPr>
          <w:t>https://www.vox.com/22595896/climate-change-fire-heat-wave-anxiety</w:t>
        </w:r>
      </w:hyperlink>
      <w:r>
        <w:t xml:space="preserve"> </w:t>
      </w:r>
    </w:p>
  </w:endnote>
  <w:endnote w:id="12">
    <w:p w14:paraId="1B30E950" w14:textId="0EEF21FF" w:rsidR="007045C0" w:rsidRDefault="007045C0">
      <w:pPr>
        <w:pStyle w:val="EndnoteText"/>
      </w:pPr>
      <w:r>
        <w:rPr>
          <w:rStyle w:val="EndnoteReference"/>
        </w:rPr>
        <w:endnoteRef/>
      </w:r>
      <w:r>
        <w:t xml:space="preserve"> Declaration of the Rights of the River Cam. </w:t>
      </w:r>
      <w:hyperlink r:id="rId11" w:history="1">
        <w:r w:rsidRPr="00E06E83">
          <w:rPr>
            <w:rStyle w:val="Hyperlink"/>
          </w:rPr>
          <w:t>https://www.friendsofthecam.org/content/midsummer-june-21st-celebration-river-cam-and-ceremony-declare-its-rights</w:t>
        </w:r>
      </w:hyperlink>
      <w:r>
        <w:t xml:space="preserve"> </w:t>
      </w:r>
    </w:p>
  </w:endnote>
  <w:endnote w:id="13">
    <w:p w14:paraId="280B8775" w14:textId="7BF9879B" w:rsidR="007045C0" w:rsidRDefault="007045C0">
      <w:pPr>
        <w:pStyle w:val="EndnoteText"/>
      </w:pPr>
      <w:r>
        <w:rPr>
          <w:rStyle w:val="EndnoteReference"/>
        </w:rPr>
        <w:endnoteRef/>
      </w:r>
      <w:r>
        <w:t xml:space="preserve"> Quoted in </w:t>
      </w:r>
      <w:hyperlink r:id="rId12" w:history="1">
        <w:r w:rsidRPr="00E06E83">
          <w:rPr>
            <w:rStyle w:val="Hyperlink"/>
          </w:rPr>
          <w:t>https://www.cambridgeindependent.co.uk/news/declaration-of-rights-for-the-river-cam-led-by-trailblazers-9204413/</w:t>
        </w:r>
      </w:hyperlink>
    </w:p>
  </w:endnote>
  <w:endnote w:id="14">
    <w:p w14:paraId="3C8AE302" w14:textId="4EE8A4DE" w:rsidR="00856B7B" w:rsidRDefault="00856B7B">
      <w:pPr>
        <w:pStyle w:val="EndnoteText"/>
      </w:pPr>
      <w:r>
        <w:rPr>
          <w:rStyle w:val="EndnoteReference"/>
        </w:rPr>
        <w:endnoteRef/>
      </w:r>
      <w:r>
        <w:t xml:space="preserve"> </w:t>
      </w:r>
      <w:hyperlink r:id="rId13" w:history="1">
        <w:r w:rsidR="00BF29B6" w:rsidRPr="00E06E83">
          <w:rPr>
            <w:rStyle w:val="Hyperlink"/>
          </w:rPr>
          <w:t>https://www.inkcapjournal.co.uk/council-rewilding-england/</w:t>
        </w:r>
      </w:hyperlink>
      <w:r w:rsidR="00BF29B6">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486017"/>
      <w:docPartObj>
        <w:docPartGallery w:val="Page Numbers (Bottom of Page)"/>
        <w:docPartUnique/>
      </w:docPartObj>
    </w:sdtPr>
    <w:sdtEndPr/>
    <w:sdtContent>
      <w:p w14:paraId="42A12A7F" w14:textId="51E194B3" w:rsidR="00530F16" w:rsidRDefault="00530F16">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456BAF41" w14:textId="77777777" w:rsidR="00530F16" w:rsidRDefault="00530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47FE3" w14:textId="77777777" w:rsidR="00CA7F60" w:rsidRDefault="00CA7F60" w:rsidP="003540D5">
      <w:pPr>
        <w:spacing w:after="0" w:line="240" w:lineRule="auto"/>
      </w:pPr>
      <w:r>
        <w:separator/>
      </w:r>
    </w:p>
  </w:footnote>
  <w:footnote w:type="continuationSeparator" w:id="0">
    <w:p w14:paraId="3C8AD3A1" w14:textId="77777777" w:rsidR="00CA7F60" w:rsidRDefault="00CA7F60" w:rsidP="00354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C35"/>
    <w:multiLevelType w:val="hybridMultilevel"/>
    <w:tmpl w:val="9148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22D7"/>
    <w:multiLevelType w:val="hybridMultilevel"/>
    <w:tmpl w:val="7A1C0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464F1"/>
    <w:multiLevelType w:val="hybridMultilevel"/>
    <w:tmpl w:val="82D6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820EF"/>
    <w:multiLevelType w:val="hybridMultilevel"/>
    <w:tmpl w:val="BA7CA9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2502AD"/>
    <w:multiLevelType w:val="hybridMultilevel"/>
    <w:tmpl w:val="CEE6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CF00AD"/>
    <w:multiLevelType w:val="hybridMultilevel"/>
    <w:tmpl w:val="2292C1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13F2BD8"/>
    <w:multiLevelType w:val="hybridMultilevel"/>
    <w:tmpl w:val="87822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195167"/>
    <w:multiLevelType w:val="hybridMultilevel"/>
    <w:tmpl w:val="4AE0E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105EDC"/>
    <w:multiLevelType w:val="hybridMultilevel"/>
    <w:tmpl w:val="B2585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F81917"/>
    <w:multiLevelType w:val="hybridMultilevel"/>
    <w:tmpl w:val="C6B2422E"/>
    <w:lvl w:ilvl="0" w:tplc="7D1611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85445D"/>
    <w:multiLevelType w:val="hybridMultilevel"/>
    <w:tmpl w:val="AD566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9D3189"/>
    <w:multiLevelType w:val="hybridMultilevel"/>
    <w:tmpl w:val="35569FFC"/>
    <w:lvl w:ilvl="0" w:tplc="7D1611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11"/>
  </w:num>
  <w:num w:numId="5">
    <w:abstractNumId w:val="0"/>
  </w:num>
  <w:num w:numId="6">
    <w:abstractNumId w:val="6"/>
  </w:num>
  <w:num w:numId="7">
    <w:abstractNumId w:val="7"/>
  </w:num>
  <w:num w:numId="8">
    <w:abstractNumId w:val="8"/>
  </w:num>
  <w:num w:numId="9">
    <w:abstractNumId w:val="1"/>
  </w:num>
  <w:num w:numId="10">
    <w:abstractNumId w:val="2"/>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256"/>
    <w:rsid w:val="00007867"/>
    <w:rsid w:val="00063256"/>
    <w:rsid w:val="000835FD"/>
    <w:rsid w:val="00097E8E"/>
    <w:rsid w:val="000D5767"/>
    <w:rsid w:val="000E2CB5"/>
    <w:rsid w:val="00104ECC"/>
    <w:rsid w:val="00120A01"/>
    <w:rsid w:val="00123C64"/>
    <w:rsid w:val="00183FCA"/>
    <w:rsid w:val="00187A7E"/>
    <w:rsid w:val="001C59A7"/>
    <w:rsid w:val="001D299E"/>
    <w:rsid w:val="001D301A"/>
    <w:rsid w:val="001D3B65"/>
    <w:rsid w:val="001F61FC"/>
    <w:rsid w:val="002176AD"/>
    <w:rsid w:val="00237535"/>
    <w:rsid w:val="0029425D"/>
    <w:rsid w:val="002A6E36"/>
    <w:rsid w:val="002E047D"/>
    <w:rsid w:val="003305BE"/>
    <w:rsid w:val="00330EF3"/>
    <w:rsid w:val="003540D5"/>
    <w:rsid w:val="00375274"/>
    <w:rsid w:val="00377BB7"/>
    <w:rsid w:val="00380559"/>
    <w:rsid w:val="003C5E2E"/>
    <w:rsid w:val="003C7279"/>
    <w:rsid w:val="003F26C5"/>
    <w:rsid w:val="0040044B"/>
    <w:rsid w:val="0042330D"/>
    <w:rsid w:val="0046404E"/>
    <w:rsid w:val="004B6568"/>
    <w:rsid w:val="004E4AE4"/>
    <w:rsid w:val="00530F16"/>
    <w:rsid w:val="00531A0D"/>
    <w:rsid w:val="0053555A"/>
    <w:rsid w:val="0055275C"/>
    <w:rsid w:val="00575F51"/>
    <w:rsid w:val="006350CD"/>
    <w:rsid w:val="006B6713"/>
    <w:rsid w:val="006C2F6C"/>
    <w:rsid w:val="006E7E34"/>
    <w:rsid w:val="00701D97"/>
    <w:rsid w:val="007045C0"/>
    <w:rsid w:val="00724CED"/>
    <w:rsid w:val="00726CDC"/>
    <w:rsid w:val="00736446"/>
    <w:rsid w:val="0074344E"/>
    <w:rsid w:val="007756EE"/>
    <w:rsid w:val="007E3691"/>
    <w:rsid w:val="00856B7B"/>
    <w:rsid w:val="00872BE4"/>
    <w:rsid w:val="008921E0"/>
    <w:rsid w:val="008A3419"/>
    <w:rsid w:val="008C1FB7"/>
    <w:rsid w:val="00943D85"/>
    <w:rsid w:val="009A1ACE"/>
    <w:rsid w:val="009F2BFF"/>
    <w:rsid w:val="009F64A4"/>
    <w:rsid w:val="00A10E8B"/>
    <w:rsid w:val="00A33D91"/>
    <w:rsid w:val="00A45062"/>
    <w:rsid w:val="00A80CBB"/>
    <w:rsid w:val="00A86C1E"/>
    <w:rsid w:val="00AE0CB3"/>
    <w:rsid w:val="00B25FA8"/>
    <w:rsid w:val="00B43A94"/>
    <w:rsid w:val="00B803B6"/>
    <w:rsid w:val="00B87AE6"/>
    <w:rsid w:val="00BC7EC0"/>
    <w:rsid w:val="00BF29B6"/>
    <w:rsid w:val="00BF43D7"/>
    <w:rsid w:val="00C15FC6"/>
    <w:rsid w:val="00C60B15"/>
    <w:rsid w:val="00C63641"/>
    <w:rsid w:val="00CA7F60"/>
    <w:rsid w:val="00CB7538"/>
    <w:rsid w:val="00CC680C"/>
    <w:rsid w:val="00D421A9"/>
    <w:rsid w:val="00D43D89"/>
    <w:rsid w:val="00D963D0"/>
    <w:rsid w:val="00DD4BEE"/>
    <w:rsid w:val="00DF72E2"/>
    <w:rsid w:val="00E000EA"/>
    <w:rsid w:val="00E72D27"/>
    <w:rsid w:val="00EB37FC"/>
    <w:rsid w:val="00EC5A78"/>
    <w:rsid w:val="00ED5FFE"/>
    <w:rsid w:val="00F41EB6"/>
    <w:rsid w:val="00F4215A"/>
    <w:rsid w:val="00F760C8"/>
    <w:rsid w:val="00FA4CC6"/>
    <w:rsid w:val="00FE6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1EC77"/>
  <w15:chartTrackingRefBased/>
  <w15:docId w15:val="{514B63B6-6C65-4061-9BA0-10B4134E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05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05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256"/>
    <w:rPr>
      <w:color w:val="0563C1" w:themeColor="hyperlink"/>
      <w:u w:val="single"/>
    </w:rPr>
  </w:style>
  <w:style w:type="character" w:styleId="UnresolvedMention">
    <w:name w:val="Unresolved Mention"/>
    <w:basedOn w:val="DefaultParagraphFont"/>
    <w:uiPriority w:val="99"/>
    <w:semiHidden/>
    <w:unhideWhenUsed/>
    <w:rsid w:val="00063256"/>
    <w:rPr>
      <w:color w:val="605E5C"/>
      <w:shd w:val="clear" w:color="auto" w:fill="E1DFDD"/>
    </w:rPr>
  </w:style>
  <w:style w:type="paragraph" w:styleId="NormalWeb">
    <w:name w:val="Normal (Web)"/>
    <w:basedOn w:val="Normal"/>
    <w:uiPriority w:val="99"/>
    <w:semiHidden/>
    <w:unhideWhenUsed/>
    <w:rsid w:val="00872B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A6E36"/>
    <w:pPr>
      <w:ind w:left="720"/>
      <w:contextualSpacing/>
    </w:pPr>
  </w:style>
  <w:style w:type="character" w:customStyle="1" w:styleId="Heading1Char">
    <w:name w:val="Heading 1 Char"/>
    <w:basedOn w:val="DefaultParagraphFont"/>
    <w:link w:val="Heading1"/>
    <w:uiPriority w:val="9"/>
    <w:rsid w:val="003305B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05BE"/>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semiHidden/>
    <w:unhideWhenUsed/>
    <w:rsid w:val="003540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40D5"/>
    <w:rPr>
      <w:sz w:val="20"/>
      <w:szCs w:val="20"/>
    </w:rPr>
  </w:style>
  <w:style w:type="character" w:styleId="EndnoteReference">
    <w:name w:val="endnote reference"/>
    <w:basedOn w:val="DefaultParagraphFont"/>
    <w:uiPriority w:val="99"/>
    <w:semiHidden/>
    <w:unhideWhenUsed/>
    <w:rsid w:val="003540D5"/>
    <w:rPr>
      <w:vertAlign w:val="superscript"/>
    </w:rPr>
  </w:style>
  <w:style w:type="character" w:styleId="FollowedHyperlink">
    <w:name w:val="FollowedHyperlink"/>
    <w:basedOn w:val="DefaultParagraphFont"/>
    <w:uiPriority w:val="99"/>
    <w:semiHidden/>
    <w:unhideWhenUsed/>
    <w:rsid w:val="001D3B65"/>
    <w:rPr>
      <w:color w:val="954F72" w:themeColor="followedHyperlink"/>
      <w:u w:val="single"/>
    </w:rPr>
  </w:style>
  <w:style w:type="paragraph" w:customStyle="1" w:styleId="dcr-s23rjr">
    <w:name w:val="dcr-s23rjr"/>
    <w:basedOn w:val="Normal"/>
    <w:rsid w:val="001D3B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30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F16"/>
  </w:style>
  <w:style w:type="paragraph" w:styleId="Footer">
    <w:name w:val="footer"/>
    <w:basedOn w:val="Normal"/>
    <w:link w:val="FooterChar"/>
    <w:uiPriority w:val="99"/>
    <w:unhideWhenUsed/>
    <w:rsid w:val="00530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F16"/>
  </w:style>
  <w:style w:type="character" w:styleId="Strong">
    <w:name w:val="Strong"/>
    <w:basedOn w:val="DefaultParagraphFont"/>
    <w:uiPriority w:val="22"/>
    <w:qFormat/>
    <w:rsid w:val="00C15F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22646">
      <w:bodyDiv w:val="1"/>
      <w:marLeft w:val="0"/>
      <w:marRight w:val="0"/>
      <w:marTop w:val="0"/>
      <w:marBottom w:val="0"/>
      <w:divBdr>
        <w:top w:val="none" w:sz="0" w:space="0" w:color="auto"/>
        <w:left w:val="none" w:sz="0" w:space="0" w:color="auto"/>
        <w:bottom w:val="none" w:sz="0" w:space="0" w:color="auto"/>
        <w:right w:val="none" w:sz="0" w:space="0" w:color="auto"/>
      </w:divBdr>
    </w:div>
    <w:div w:id="170852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limate_chang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friendsoftheearth.uk/reports/20-actions-parish-and-town-councils-can-take-climate-and-nature-emergen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ntchester.org.uk/wp/wp-content/uploads/2020/06/Proposal-to-Kings-18.5.205804.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rtonvillage.org/news/cambridge-carbon-footprint/" TargetMode="External"/><Relationship Id="rId4" Type="http://schemas.openxmlformats.org/officeDocument/2006/relationships/settings" Target="settings.xml"/><Relationship Id="rId9" Type="http://schemas.openxmlformats.org/officeDocument/2006/relationships/hyperlink" Target="http://www.burwellparishcouncil.gov.uk/_UserFiles/Files/BPCClimateEmergencyPolicy.pdf"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pnas.org/content/117/24/13596" TargetMode="External"/><Relationship Id="rId13" Type="http://schemas.openxmlformats.org/officeDocument/2006/relationships/hyperlink" Target="https://www.inkcapjournal.co.uk/council-rewilding-england/" TargetMode="External"/><Relationship Id="rId3" Type="http://schemas.openxmlformats.org/officeDocument/2006/relationships/hyperlink" Target="https://www.ipcc.ch/report/ar6/wg1/" TargetMode="External"/><Relationship Id="rId7" Type="http://schemas.openxmlformats.org/officeDocument/2006/relationships/hyperlink" Target="https://www.inkcapjournal.co.uk/less-15-of-councils-have-declared-an-ecological-emergency-why-the-delay/" TargetMode="External"/><Relationship Id="rId12" Type="http://schemas.openxmlformats.org/officeDocument/2006/relationships/hyperlink" Target="https://www.cambridgeindependent.co.uk/news/declaration-of-rights-for-the-river-cam-led-by-trailblazers-9204413/" TargetMode="External"/><Relationship Id="rId2" Type="http://schemas.openxmlformats.org/officeDocument/2006/relationships/hyperlink" Target="https://www.cedamia.org/global/" TargetMode="External"/><Relationship Id="rId1" Type="http://schemas.openxmlformats.org/officeDocument/2006/relationships/hyperlink" Target="http://www.climateemergency.uk/blog/list-of-councils/" TargetMode="External"/><Relationship Id="rId6" Type="http://schemas.openxmlformats.org/officeDocument/2006/relationships/hyperlink" Target="https://www.caceonline.org/entering-emergency-mode.html" TargetMode="External"/><Relationship Id="rId11" Type="http://schemas.openxmlformats.org/officeDocument/2006/relationships/hyperlink" Target="https://www.friendsofthecam.org/content/midsummer-june-21st-celebration-river-cam-and-ceremony-declare-its-rights" TargetMode="External"/><Relationship Id="rId5" Type="http://schemas.openxmlformats.org/officeDocument/2006/relationships/hyperlink" Target="https://en.wikipedia.org/wiki/2021_Western_North_America_heat_wave" TargetMode="External"/><Relationship Id="rId10" Type="http://schemas.openxmlformats.org/officeDocument/2006/relationships/hyperlink" Target="https://www.vox.com/22595896/climate-change-fire-heat-wave-anxiety" TargetMode="External"/><Relationship Id="rId4" Type="http://schemas.openxmlformats.org/officeDocument/2006/relationships/hyperlink" Target="https://www.theguardian.com/environment/2021/aug/05/climate-crisis-scientists-spot-warning-signs-of-gulf-stream-collapse" TargetMode="External"/><Relationship Id="rId9" Type="http://schemas.openxmlformats.org/officeDocument/2006/relationships/hyperlink" Target="https://www.american.edu/sis/centers/carbon-removal/fact-sheet-nature-based-solutions-to-climate-change.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5075C-5518-44CC-9B67-70677FE7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5</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Golder</dc:creator>
  <cp:keywords/>
  <dc:description/>
  <cp:lastModifiedBy>gggg gggg</cp:lastModifiedBy>
  <cp:revision>15</cp:revision>
  <dcterms:created xsi:type="dcterms:W3CDTF">2021-09-30T14:56:00Z</dcterms:created>
  <dcterms:modified xsi:type="dcterms:W3CDTF">2021-10-08T15:35:00Z</dcterms:modified>
</cp:coreProperties>
</file>