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8907D3" w14:paraId="7D136EF7" w14:textId="77777777" w:rsidTr="008907D3">
        <w:tc>
          <w:tcPr>
            <w:tcW w:w="2410" w:type="dxa"/>
          </w:tcPr>
          <w:p w14:paraId="3840C3E7" w14:textId="0D2C2DFC" w:rsidR="008907D3" w:rsidRPr="008907D3" w:rsidRDefault="008907D3" w:rsidP="008907D3">
            <w:pPr>
              <w:spacing w:before="4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en-GB"/>
                <w14:ligatures w14:val="none"/>
              </w:rPr>
              <w:drawing>
                <wp:inline distT="0" distB="0" distL="0" distR="0" wp14:anchorId="431B9575" wp14:editId="1441800D">
                  <wp:extent cx="1054100" cy="1066800"/>
                  <wp:effectExtent l="0" t="0" r="0" b="0"/>
                  <wp:docPr id="803019102" name="Picture 1" descr="A logo of a tree with ro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019102" name="Picture 1" descr="A logo of a tree with roots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606" w:type="dxa"/>
          </w:tcPr>
          <w:p w14:paraId="27A842B2" w14:textId="387A2F27" w:rsidR="008907D3" w:rsidRPr="008907D3" w:rsidRDefault="008907D3" w:rsidP="008907D3">
            <w:pPr>
              <w:pStyle w:val="Heading1"/>
              <w:rPr>
                <w:rFonts w:eastAsia="Times New Roman"/>
                <w:sz w:val="48"/>
                <w:szCs w:val="48"/>
                <w:lang w:eastAsia="en-GB"/>
              </w:rPr>
            </w:pPr>
            <w:r w:rsidRPr="008907D3">
              <w:rPr>
                <w:rFonts w:eastAsia="Times New Roman"/>
                <w:sz w:val="48"/>
                <w:szCs w:val="48"/>
                <w:lang w:eastAsia="en-GB"/>
              </w:rPr>
              <w:t>Stapleford Tree Project: frequently asked questions</w:t>
            </w:r>
          </w:p>
        </w:tc>
      </w:tr>
    </w:tbl>
    <w:p w14:paraId="7C112EBB" w14:textId="77777777" w:rsidR="008907D3" w:rsidRPr="008907D3" w:rsidRDefault="008907D3" w:rsidP="008907D3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6899"/>
      </w:tblGrid>
      <w:tr w:rsidR="008907D3" w:rsidRPr="008907D3" w14:paraId="0DBAB3CF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AB7B7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C404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Answer</w:t>
            </w:r>
          </w:p>
        </w:tc>
      </w:tr>
      <w:tr w:rsidR="008907D3" w:rsidRPr="008907D3" w14:paraId="262BBB4A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C478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are the benefits of planting a tree on my property?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E193F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There are many benefits! Here are just a few:</w:t>
            </w:r>
          </w:p>
          <w:p w14:paraId="57AB3DB5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Trees improve air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quality,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they also provide shade from solar radiation and reduce noise.</w:t>
            </w:r>
          </w:p>
          <w:p w14:paraId="5F6B2EF4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Trees reduce wind speeds and cool the air.</w:t>
            </w:r>
          </w:p>
          <w:p w14:paraId="2DF53D8E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Trees boost wildlife. One mature oak can be home to as many as 500 different species.</w:t>
            </w:r>
          </w:p>
          <w:p w14:paraId="34472E2E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Trees reduce water pollution and help prevent soil erosion.</w:t>
            </w:r>
          </w:p>
          <w:p w14:paraId="29C35A07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Trees muffle sound, absorb dust and wind and reduce glare.</w:t>
            </w:r>
          </w:p>
          <w:p w14:paraId="466184AD" w14:textId="77777777" w:rsidR="008907D3" w:rsidRPr="008907D3" w:rsidRDefault="008907D3" w:rsidP="008907D3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Research shows that within minutes of being surrounded by trees and green space, your blood pressure drops, your heart rate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slows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your stress levels reduce.</w:t>
            </w:r>
          </w:p>
        </w:tc>
      </w:tr>
      <w:tr w:rsidR="008907D3" w:rsidRPr="008907D3" w14:paraId="7853E2BB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C292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 can I get involved?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16030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Please email </w:t>
            </w:r>
            <w:hyperlink r:id="rId6" w:history="1">
              <w:r w:rsidRPr="008907D3">
                <w:rPr>
                  <w:rFonts w:ascii="Arial" w:eastAsia="Times New Roman" w:hAnsi="Arial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sophiberridge@gmail.com</w:t>
              </w:r>
            </w:hyperlink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if you would like to be more involved. It would be great to have your help!</w:t>
            </w:r>
          </w:p>
        </w:tc>
      </w:tr>
      <w:tr w:rsidR="008907D3" w:rsidRPr="008907D3" w14:paraId="072994E0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2335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How can I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make a donation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 support the project?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8B16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Parish Council have kindly said that you can make a donation to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them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they will pass it on to the project. Just email the SPC clerk at </w:t>
            </w:r>
            <w:hyperlink r:id="rId7" w:history="1">
              <w:r w:rsidRPr="008907D3">
                <w:rPr>
                  <w:rFonts w:ascii="Arial" w:eastAsia="Times New Roman" w:hAnsi="Arial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clerk@staplefordparishcouncil.gov.uk</w:t>
              </w:r>
            </w:hyperlink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she will give you the donation details. Please put TREE PROJECT in your reference when making your contribution.</w:t>
            </w:r>
          </w:p>
        </w:tc>
      </w:tr>
      <w:tr w:rsidR="008907D3" w:rsidRPr="008907D3" w14:paraId="74A64F1F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10C98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78D1E67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size are the saplings you will provide?</w:t>
            </w:r>
          </w:p>
          <w:p w14:paraId="1BD42093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261FF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saplings we will provide are about 20-60cm tall. They will look a bit like a twig essentially! They are easy to transport and establish more easily than more mature trees. This also means that they can be more </w:t>
            </w:r>
            <w:proofErr w:type="spell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self supporting</w:t>
            </w:r>
            <w:proofErr w:type="spell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can reach an adult’s head height in about eight years (depending on the species).</w:t>
            </w:r>
          </w:p>
        </w:tc>
      </w:tr>
      <w:tr w:rsidR="008907D3" w:rsidRPr="008907D3" w14:paraId="57ED06E4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65026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DAD8D42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Why can’t I have a more mature tree for my garden?</w:t>
            </w:r>
          </w:p>
          <w:p w14:paraId="6610F371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8276B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If you would like to plant a more mature tree by all means do purchase one yourself. Due to budget constraints and other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factors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we can only offer small saplings at this time but they often tend to establish more easily anyway.</w:t>
            </w:r>
          </w:p>
        </w:tc>
      </w:tr>
      <w:tr w:rsidR="008907D3" w:rsidRPr="008907D3" w14:paraId="0FF42BC9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E3C8F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if the tree I receive fails to grow?</w:t>
            </w:r>
          </w:p>
          <w:p w14:paraId="77D60AB8" w14:textId="77777777" w:rsidR="008907D3" w:rsidRPr="008907D3" w:rsidRDefault="008907D3" w:rsidP="008907D3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62DB3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Let us know! It might not look like its growing for the first few months (especially if you plant in the autumn) but that may just mean that it is a deciduous tree and it’s establishing its root system. Give us a shout in the spring if it fails to leaf.</w:t>
            </w:r>
          </w:p>
        </w:tc>
      </w:tr>
      <w:tr w:rsidR="008907D3" w:rsidRPr="008907D3" w14:paraId="0D574F8A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65E2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Where are the trees from?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15ADB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 are aiming to source our saplings from the Woodland Trust whose trees are sourced and grown in the UK.</w:t>
            </w:r>
          </w:p>
        </w:tc>
      </w:tr>
      <w:tr w:rsidR="008907D3" w:rsidRPr="008907D3" w14:paraId="50BFF5B5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31BA6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choice of tree do I have?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8AA30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We will offer you a small choice of native saplings that are suitable for our soil type here in Stapleford. Native ones suitable for our soil type </w:t>
            </w:r>
            <w:proofErr w:type="spellStart"/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include:Beech</w:t>
            </w:r>
            <w:proofErr w:type="spellEnd"/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Small Leaved Lime, Yew, Field Maple, Wild Cherry, Holly,</w:t>
            </w:r>
          </w:p>
          <w:p w14:paraId="3AC5C915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Silver Birch, Whitebeam, Sycamore, Wild Service, Mountain Ash, Crab Apple, Hawthorn, Spindle, Hazel, Dogwood, Purging Buckthorn, Wayfaring Tree. We won’t be able to offer you all of these though!</w:t>
            </w:r>
          </w:p>
        </w:tc>
      </w:tr>
      <w:tr w:rsidR="008907D3" w:rsidRPr="008907D3" w14:paraId="32995A00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1FABD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When should I plant my tree?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2AA2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It is best to plant your tree(s) in the autumn. Newly planted trees require a lot of regular water for the first few years and are more likely to receive this over the autumn-spring period. Keep an eye on them if the season is very dry though as you may have to do some additional watering.</w:t>
            </w:r>
          </w:p>
        </w:tc>
      </w:tr>
      <w:tr w:rsidR="008907D3" w:rsidRPr="008907D3" w14:paraId="4D951989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E80FA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Can I plant my tree in a pot/container?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BB87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Whilst growing trees in pots is ideal for a smaller garden you have to consider the long term care they will require. If you have limited space please refer to the Woodland Trust </w:t>
            </w:r>
            <w:hyperlink r:id="rId8" w:history="1">
              <w:r w:rsidRPr="008907D3">
                <w:rPr>
                  <w:rFonts w:ascii="Arial" w:eastAsia="Times New Roman" w:hAnsi="Arial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‘British Trees for Gardens’</w:t>
              </w:r>
            </w:hyperlink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guide.</w:t>
            </w:r>
          </w:p>
        </w:tc>
      </w:tr>
      <w:tr w:rsidR="008907D3" w:rsidRPr="008907D3" w14:paraId="498B69C3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18165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 trees get too big if not regularly pruned? Who will undertake pruning?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DFDB9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When we supply your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tree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we will let you know how big it will grow and you can decide if, and how, you would like to prune it. We are here if you need any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advice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or you can consult a professional arborist.</w:t>
            </w:r>
          </w:p>
        </w:tc>
      </w:tr>
      <w:tr w:rsidR="008907D3" w:rsidRPr="008907D3" w14:paraId="67F7965B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54997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 a tree damage my property?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E0F9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It shouldn’t. Most trees near buildings don’t cause any damage but, in some cases, tree roots can be linked to subsidence. Trees and subsidence only become a problem under certain conditions – namely on clay soils (we are mainly on chalk). See</w:t>
            </w:r>
            <w:hyperlink r:id="rId9" w:anchor=":~:text=That%20said%2C%20there%20may%20be,%2C%20flooding%2C%20or%20leaking%20drains." w:history="1">
              <w:r w:rsidRPr="008907D3">
                <w:rPr>
                  <w:rFonts w:ascii="Arial" w:eastAsia="Times New Roman" w:hAnsi="Arial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 xml:space="preserve"> this link </w:t>
              </w:r>
            </w:hyperlink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if you have further questions.</w:t>
            </w:r>
          </w:p>
        </w:tc>
      </w:tr>
      <w:tr w:rsidR="008907D3" w:rsidRPr="008907D3" w14:paraId="61B0BFBA" w14:textId="77777777" w:rsidTr="008907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2276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 can’t plant a tree in my </w:t>
            </w:r>
            <w:proofErr w:type="gramStart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garden</w:t>
            </w:r>
            <w:proofErr w:type="gramEnd"/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but can I be involved with caring for trees in our community?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D6F1" w14:textId="77777777" w:rsidR="008907D3" w:rsidRPr="008907D3" w:rsidRDefault="008907D3" w:rsidP="008907D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Please </w:t>
            </w:r>
            <w:hyperlink r:id="rId10" w:history="1">
              <w:r w:rsidRPr="008907D3">
                <w:rPr>
                  <w:rFonts w:ascii="Arial" w:eastAsia="Times New Roman" w:hAnsi="Arial" w:cs="Arial"/>
                  <w:color w:val="1155CC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do fill in the form</w:t>
              </w:r>
            </w:hyperlink>
            <w:r w:rsidRPr="008907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let us know. We are currently looking at the best places to plant trees in public spaces in Stapleford and we can involve you in this!</w:t>
            </w:r>
          </w:p>
        </w:tc>
      </w:tr>
    </w:tbl>
    <w:p w14:paraId="1615995E" w14:textId="77777777" w:rsidR="00656ACE" w:rsidRDefault="00656ACE"/>
    <w:sectPr w:rsidR="00656ACE" w:rsidSect="00914B32">
      <w:pgSz w:w="11906" w:h="16838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08"/>
    <w:multiLevelType w:val="multilevel"/>
    <w:tmpl w:val="E83E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C20AB8"/>
    <w:multiLevelType w:val="multilevel"/>
    <w:tmpl w:val="DE2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116533">
    <w:abstractNumId w:val="0"/>
  </w:num>
  <w:num w:numId="2" w16cid:durableId="203911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D3"/>
    <w:rsid w:val="000A0A77"/>
    <w:rsid w:val="005E2323"/>
    <w:rsid w:val="00656ACE"/>
    <w:rsid w:val="006D271B"/>
    <w:rsid w:val="008907D3"/>
    <w:rsid w:val="00914B32"/>
    <w:rsid w:val="00BA514F"/>
    <w:rsid w:val="00E811C8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34548"/>
  <w15:chartTrackingRefBased/>
  <w15:docId w15:val="{E1B0D263-5012-ED47-AE3D-2AABCC4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1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7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7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7D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7D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7D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7D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7D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7D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7D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7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7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7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7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7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7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7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7D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7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7D3"/>
    <w:rPr>
      <w:rFonts w:ascii="Calibri" w:hAnsi="Calibr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7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7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7D3"/>
    <w:rPr>
      <w:rFonts w:ascii="Calibri" w:hAnsi="Calibri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7D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907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907D3"/>
    <w:rPr>
      <w:color w:val="0000FF"/>
      <w:u w:val="single"/>
    </w:rPr>
  </w:style>
  <w:style w:type="table" w:styleId="TableGrid">
    <w:name w:val="Table Grid"/>
    <w:basedOn w:val="TableNormal"/>
    <w:uiPriority w:val="39"/>
    <w:rsid w:val="0089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landtrust.org.uk/blog/2021/11/british-trees-to-plant-in-your-gard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stapleford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berridg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YtbAXQ3uUaP6Ex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andtrust.org.uk/protecting-trees-and-woods/subsidence-and-tr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 gggg</dc:creator>
  <cp:keywords/>
  <dc:description/>
  <cp:lastModifiedBy>gggg gggg</cp:lastModifiedBy>
  <cp:revision>1</cp:revision>
  <dcterms:created xsi:type="dcterms:W3CDTF">2024-05-09T13:24:00Z</dcterms:created>
  <dcterms:modified xsi:type="dcterms:W3CDTF">2024-05-09T13:28:00Z</dcterms:modified>
</cp:coreProperties>
</file>